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1F9" w:rsidRDefault="004B386A" w:rsidP="009221F9">
      <w:pPr>
        <w:pStyle w:val="NormalWeb"/>
        <w:shd w:val="clear" w:color="auto" w:fill="FFFFFF"/>
        <w:spacing w:before="0" w:beforeAutospacing="0" w:after="0" w:afterAutospacing="0" w:line="300" w:lineRule="atLeast"/>
        <w:jc w:val="both"/>
        <w:rPr>
          <w:rFonts w:ascii="Calibri" w:eastAsia="Calibri" w:hAnsi="Calibri"/>
          <w:sz w:val="22"/>
          <w:szCs w:val="22"/>
        </w:rPr>
      </w:pPr>
      <w:r>
        <w:rPr>
          <w:rFonts w:ascii="Calibri" w:eastAsia="Calibri" w:hAnsi="Calibri"/>
          <w:noProof/>
          <w:lang w:val="sr-Latn-BA" w:eastAsia="sr-Latn-BA"/>
        </w:rPr>
        <w:drawing>
          <wp:anchor distT="0" distB="0" distL="114300" distR="114300" simplePos="0" relativeHeight="251657728" behindDoc="0" locked="0" layoutInCell="1" allowOverlap="1">
            <wp:simplePos x="0" y="0"/>
            <wp:positionH relativeFrom="column">
              <wp:posOffset>2982595</wp:posOffset>
            </wp:positionH>
            <wp:positionV relativeFrom="paragraph">
              <wp:posOffset>-685800</wp:posOffset>
            </wp:positionV>
            <wp:extent cx="3263900" cy="66484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263900" cy="664845"/>
                    </a:xfrm>
                    <a:prstGeom prst="rect">
                      <a:avLst/>
                    </a:prstGeom>
                    <a:noFill/>
                    <a:ln w="9525">
                      <a:noFill/>
                      <a:miter lim="800000"/>
                      <a:headEnd/>
                      <a:tailEnd/>
                    </a:ln>
                  </pic:spPr>
                </pic:pic>
              </a:graphicData>
            </a:graphic>
          </wp:anchor>
        </w:drawing>
      </w:r>
    </w:p>
    <w:p w:rsidR="009221F9" w:rsidRDefault="009221F9" w:rsidP="009221F9">
      <w:pPr>
        <w:pStyle w:val="NormalWeb"/>
        <w:shd w:val="clear" w:color="auto" w:fill="FFFFFF"/>
        <w:spacing w:before="0" w:beforeAutospacing="0" w:after="0" w:afterAutospacing="0" w:line="300" w:lineRule="atLeast"/>
        <w:jc w:val="both"/>
        <w:rPr>
          <w:rFonts w:ascii="Calibri" w:eastAsia="Calibri" w:hAnsi="Calibri"/>
          <w:sz w:val="22"/>
          <w:szCs w:val="22"/>
        </w:rPr>
      </w:pPr>
    </w:p>
    <w:p w:rsidR="009221F9" w:rsidRPr="001D6755" w:rsidRDefault="009221F9" w:rsidP="009221F9">
      <w:pPr>
        <w:rPr>
          <w:lang w:val="en-GB"/>
        </w:rPr>
      </w:pPr>
      <w:r w:rsidRPr="001D6755">
        <w:rPr>
          <w:b/>
          <w:lang w:val="en-GB"/>
        </w:rPr>
        <w:t>IBCM International Business College Mitrovica Conference 2014</w:t>
      </w:r>
    </w:p>
    <w:p w:rsidR="009221F9" w:rsidRDefault="009221F9" w:rsidP="009221F9">
      <w:pPr>
        <w:pStyle w:val="LightGrid-Accent31"/>
        <w:spacing w:after="0"/>
        <w:ind w:left="0"/>
        <w:rPr>
          <w:rFonts w:ascii="Helvetica Neue Bold Condensed" w:hAnsi="Helvetica Neue Bold Condensed"/>
          <w:color w:val="A6A6A6"/>
          <w:sz w:val="50"/>
          <w:lang w:val="en-GB"/>
        </w:rPr>
      </w:pPr>
      <w:proofErr w:type="gramStart"/>
      <w:r>
        <w:rPr>
          <w:rFonts w:ascii="Arial" w:hAnsi="Arial" w:cs="Arial"/>
          <w:b/>
          <w:bCs/>
          <w:color w:val="000000"/>
          <w:sz w:val="40"/>
          <w:szCs w:val="40"/>
          <w:shd w:val="clear" w:color="auto" w:fill="FFFFFF"/>
        </w:rPr>
        <w:t>AGRIBUSINESS OPPORTUNITIES UNLIMITED?</w:t>
      </w:r>
      <w:proofErr w:type="gramEnd"/>
    </w:p>
    <w:p w:rsidR="009221F9" w:rsidRDefault="007334B8" w:rsidP="009221F9">
      <w:pPr>
        <w:pStyle w:val="LightGrid-Accent31"/>
        <w:spacing w:after="0"/>
        <w:ind w:left="0"/>
      </w:pPr>
      <w:r>
        <w:rPr>
          <w:rFonts w:ascii="Helvetica Neue Bold Condensed" w:hAnsi="Helvetica Neue Bold Condensed"/>
          <w:color w:val="A6A6A6"/>
          <w:sz w:val="50"/>
          <w:lang w:val="en-GB"/>
        </w:rPr>
        <w:t>FINAL REPORT</w:t>
      </w:r>
    </w:p>
    <w:p w:rsidR="00DF2F53" w:rsidRDefault="00DF2F53" w:rsidP="00DF2F53">
      <w:pPr>
        <w:pStyle w:val="NormalWeb"/>
        <w:shd w:val="clear" w:color="auto" w:fill="FFFFFF"/>
        <w:spacing w:before="0" w:beforeAutospacing="0" w:after="0" w:afterAutospacing="0" w:line="300" w:lineRule="atLeast"/>
        <w:rPr>
          <w:rFonts w:ascii="Calibri" w:eastAsia="Calibri" w:hAnsi="Calibri"/>
          <w:sz w:val="22"/>
          <w:szCs w:val="22"/>
        </w:rPr>
      </w:pPr>
      <w:r w:rsidRPr="002414E9">
        <w:rPr>
          <w:rFonts w:ascii="Calibri" w:eastAsia="Calibri" w:hAnsi="Calibri"/>
          <w:sz w:val="22"/>
          <w:szCs w:val="22"/>
        </w:rPr>
        <w:t>Date of event:</w:t>
      </w:r>
      <w:r w:rsidRPr="002414E9">
        <w:rPr>
          <w:rFonts w:ascii="Calibri" w:eastAsia="Calibri" w:hAnsi="Calibri"/>
          <w:sz w:val="22"/>
          <w:szCs w:val="22"/>
          <w:lang w:val="mk-MK"/>
        </w:rPr>
        <w:t xml:space="preserve"> </w:t>
      </w:r>
      <w:r>
        <w:rPr>
          <w:rFonts w:ascii="Calibri" w:eastAsia="Calibri" w:hAnsi="Calibri"/>
          <w:sz w:val="22"/>
          <w:szCs w:val="22"/>
        </w:rPr>
        <w:t>12</w:t>
      </w:r>
      <w:r w:rsidRPr="002414E9">
        <w:rPr>
          <w:rFonts w:ascii="Calibri" w:eastAsia="Calibri" w:hAnsi="Calibri"/>
          <w:sz w:val="22"/>
          <w:szCs w:val="22"/>
        </w:rPr>
        <w:t xml:space="preserve"> July 2014</w:t>
      </w:r>
      <w:r w:rsidRPr="002414E9">
        <w:rPr>
          <w:rFonts w:ascii="Calibri" w:eastAsia="Calibri" w:hAnsi="Calibri"/>
          <w:sz w:val="22"/>
          <w:szCs w:val="22"/>
        </w:rPr>
        <w:br/>
        <w:t xml:space="preserve">Venue: </w:t>
      </w:r>
      <w:r>
        <w:rPr>
          <w:rFonts w:ascii="Calibri" w:eastAsia="Calibri" w:hAnsi="Calibri"/>
          <w:sz w:val="22"/>
          <w:szCs w:val="22"/>
        </w:rPr>
        <w:t xml:space="preserve">International Business College Mitrovica, Cara </w:t>
      </w:r>
      <w:proofErr w:type="spellStart"/>
      <w:r>
        <w:rPr>
          <w:rFonts w:ascii="Calibri" w:eastAsia="Calibri" w:hAnsi="Calibri"/>
          <w:sz w:val="22"/>
          <w:szCs w:val="22"/>
        </w:rPr>
        <w:t>Dusana</w:t>
      </w:r>
      <w:proofErr w:type="spellEnd"/>
      <w:r>
        <w:rPr>
          <w:rFonts w:ascii="Calibri" w:eastAsia="Calibri" w:hAnsi="Calibri"/>
          <w:sz w:val="22"/>
          <w:szCs w:val="22"/>
        </w:rPr>
        <w:t xml:space="preserve"> </w:t>
      </w:r>
      <w:proofErr w:type="spellStart"/>
      <w:r>
        <w:rPr>
          <w:rFonts w:ascii="Calibri" w:eastAsia="Calibri" w:hAnsi="Calibri"/>
          <w:sz w:val="22"/>
          <w:szCs w:val="22"/>
        </w:rPr>
        <w:t>b.b</w:t>
      </w:r>
      <w:proofErr w:type="spellEnd"/>
      <w:r>
        <w:rPr>
          <w:rFonts w:ascii="Calibri" w:eastAsia="Calibri" w:hAnsi="Calibri"/>
          <w:sz w:val="22"/>
          <w:szCs w:val="22"/>
        </w:rPr>
        <w:t>., North Mitrovica</w:t>
      </w:r>
    </w:p>
    <w:p w:rsidR="0096193E" w:rsidRDefault="0096193E" w:rsidP="008005FB">
      <w:pPr>
        <w:pStyle w:val="NormalWeb"/>
        <w:shd w:val="clear" w:color="auto" w:fill="FFFFFF"/>
        <w:spacing w:before="0" w:beforeAutospacing="0" w:after="0" w:afterAutospacing="0" w:line="300" w:lineRule="atLeast"/>
        <w:jc w:val="both"/>
        <w:rPr>
          <w:rFonts w:ascii="Calibri" w:hAnsi="Calibri"/>
          <w:b/>
          <w:color w:val="000000"/>
          <w:sz w:val="36"/>
          <w:szCs w:val="22"/>
        </w:rPr>
      </w:pPr>
    </w:p>
    <w:p w:rsidR="0096193E" w:rsidRDefault="0096193E" w:rsidP="008005FB">
      <w:pPr>
        <w:pStyle w:val="NormalWeb"/>
        <w:shd w:val="clear" w:color="auto" w:fill="FFFFFF"/>
        <w:spacing w:before="0" w:beforeAutospacing="0" w:after="0" w:afterAutospacing="0" w:line="300" w:lineRule="atLeast"/>
        <w:jc w:val="both"/>
        <w:rPr>
          <w:rFonts w:ascii="Calibri" w:hAnsi="Calibri"/>
          <w:b/>
          <w:color w:val="000000"/>
          <w:sz w:val="36"/>
          <w:szCs w:val="22"/>
        </w:rPr>
      </w:pPr>
    </w:p>
    <w:p w:rsidR="008005FB" w:rsidRPr="00C6363B" w:rsidRDefault="008005FB" w:rsidP="008005FB">
      <w:pPr>
        <w:pStyle w:val="NormalWeb"/>
        <w:shd w:val="clear" w:color="auto" w:fill="FFFFFF"/>
        <w:spacing w:before="0" w:beforeAutospacing="0" w:after="0" w:afterAutospacing="0" w:line="300" w:lineRule="atLeast"/>
        <w:jc w:val="both"/>
        <w:rPr>
          <w:rFonts w:ascii="Calibri" w:hAnsi="Calibri"/>
          <w:b/>
          <w:color w:val="000000"/>
          <w:sz w:val="36"/>
          <w:szCs w:val="22"/>
        </w:rPr>
      </w:pPr>
      <w:r>
        <w:rPr>
          <w:rFonts w:ascii="Calibri" w:hAnsi="Calibri"/>
          <w:b/>
          <w:color w:val="000000"/>
          <w:sz w:val="36"/>
          <w:szCs w:val="22"/>
        </w:rPr>
        <w:t>EXECUTIVE SUMMARY</w:t>
      </w:r>
    </w:p>
    <w:p w:rsidR="008005FB" w:rsidRDefault="008005FB" w:rsidP="008306FC">
      <w:pPr>
        <w:spacing w:after="0" w:line="240" w:lineRule="auto"/>
        <w:contextualSpacing/>
        <w:jc w:val="both"/>
        <w:rPr>
          <w:rFonts w:eastAsia="Times New Roman"/>
          <w:color w:val="000000"/>
        </w:rPr>
      </w:pPr>
    </w:p>
    <w:p w:rsidR="008306FC" w:rsidRDefault="008306FC" w:rsidP="008306FC">
      <w:pPr>
        <w:spacing w:after="0" w:line="240" w:lineRule="auto"/>
        <w:contextualSpacing/>
        <w:jc w:val="both"/>
        <w:rPr>
          <w:rFonts w:eastAsia="Times New Roman"/>
          <w:color w:val="000000"/>
        </w:rPr>
      </w:pPr>
      <w:r w:rsidRPr="00596437">
        <w:rPr>
          <w:rFonts w:eastAsia="Times New Roman"/>
          <w:color w:val="000000"/>
        </w:rPr>
        <w:t xml:space="preserve">Agribusiness and agriculture are crucial sectors for economic development and job creation in the Mitrovica Region. Globally, agriculture and agribusiness value chains develop rapidly. </w:t>
      </w:r>
      <w:r>
        <w:rPr>
          <w:rFonts w:eastAsia="Times New Roman"/>
          <w:color w:val="000000"/>
        </w:rPr>
        <w:t xml:space="preserve">International markets </w:t>
      </w:r>
      <w:proofErr w:type="gramStart"/>
      <w:r>
        <w:rPr>
          <w:rFonts w:eastAsia="Times New Roman"/>
          <w:color w:val="000000"/>
        </w:rPr>
        <w:t>liberalize,</w:t>
      </w:r>
      <w:proofErr w:type="gramEnd"/>
      <w:r w:rsidRPr="00596437">
        <w:rPr>
          <w:rFonts w:eastAsia="Times New Roman"/>
          <w:color w:val="000000"/>
        </w:rPr>
        <w:t xml:space="preserve"> customer behavior changes and new markets such as </w:t>
      </w:r>
      <w:proofErr w:type="spellStart"/>
      <w:r w:rsidRPr="00596437">
        <w:rPr>
          <w:rFonts w:eastAsia="Times New Roman"/>
          <w:color w:val="000000"/>
        </w:rPr>
        <w:t>bioenergy</w:t>
      </w:r>
      <w:proofErr w:type="spellEnd"/>
      <w:r w:rsidRPr="00596437">
        <w:rPr>
          <w:rFonts w:eastAsia="Times New Roman"/>
          <w:color w:val="000000"/>
        </w:rPr>
        <w:t xml:space="preserve"> and </w:t>
      </w:r>
      <w:proofErr w:type="spellStart"/>
      <w:r w:rsidRPr="00596437">
        <w:rPr>
          <w:rFonts w:eastAsia="Times New Roman"/>
          <w:color w:val="000000"/>
        </w:rPr>
        <w:t>biofuels</w:t>
      </w:r>
      <w:proofErr w:type="spellEnd"/>
      <w:r w:rsidRPr="00596437">
        <w:rPr>
          <w:rFonts w:eastAsia="Times New Roman"/>
          <w:color w:val="000000"/>
        </w:rPr>
        <w:t xml:space="preserve"> emerge.</w:t>
      </w:r>
      <w:r>
        <w:rPr>
          <w:rFonts w:eastAsia="Times New Roman"/>
          <w:color w:val="000000"/>
        </w:rPr>
        <w:t xml:space="preserve"> Regionally, CEFTA (Central European Free Trade Agreement) has diminished the market barriers and opened the doors for more severe competition.</w:t>
      </w:r>
    </w:p>
    <w:p w:rsidR="004B386A" w:rsidRDefault="004B386A" w:rsidP="008306FC">
      <w:pPr>
        <w:spacing w:after="0" w:line="240" w:lineRule="auto"/>
        <w:contextualSpacing/>
        <w:jc w:val="both"/>
        <w:rPr>
          <w:rFonts w:eastAsia="Times New Roman"/>
          <w:color w:val="000000"/>
        </w:rPr>
      </w:pPr>
    </w:p>
    <w:p w:rsidR="004B386A" w:rsidRPr="004B386A" w:rsidRDefault="004B386A" w:rsidP="004B386A">
      <w:pPr>
        <w:shd w:val="clear" w:color="auto" w:fill="FFFFFF"/>
        <w:spacing w:after="0" w:line="240" w:lineRule="auto"/>
        <w:rPr>
          <w:rFonts w:asciiTheme="minorHAnsi" w:eastAsia="Times New Roman" w:hAnsiTheme="minorHAnsi" w:cs="Arial"/>
          <w:color w:val="222222"/>
          <w:lang w:val="sr-Latn-BA" w:eastAsia="sr-Latn-BA"/>
        </w:rPr>
      </w:pPr>
      <w:r w:rsidRPr="004B386A">
        <w:rPr>
          <w:rFonts w:asciiTheme="minorHAnsi" w:eastAsia="Times New Roman" w:hAnsiTheme="minorHAnsi" w:cs="Arial"/>
          <w:color w:val="222222"/>
          <w:lang w:val="sr-Latn-BA" w:eastAsia="sr-Latn-BA"/>
        </w:rPr>
        <w:t>With the aim to understand the challenges and problems that farmers and business people are facing in the North, the International Business College Mitrovica organized a conference entitled </w:t>
      </w:r>
      <w:r w:rsidRPr="004B386A">
        <w:rPr>
          <w:rFonts w:asciiTheme="minorHAnsi" w:eastAsia="Times New Roman" w:hAnsiTheme="minorHAnsi" w:cs="Arial"/>
          <w:i/>
          <w:iCs/>
          <w:color w:val="222222"/>
          <w:lang w:val="en-GB" w:eastAsia="sr-Latn-BA"/>
        </w:rPr>
        <w:t>Mitrovica Innovations 2014 – Agribusiness Opportunities Unlimited?</w:t>
      </w:r>
    </w:p>
    <w:p w:rsidR="004B386A" w:rsidRPr="004B386A" w:rsidRDefault="004B386A" w:rsidP="004B386A">
      <w:pPr>
        <w:shd w:val="clear" w:color="auto" w:fill="FFFFFF"/>
        <w:spacing w:after="0" w:line="240" w:lineRule="auto"/>
        <w:rPr>
          <w:rFonts w:asciiTheme="minorHAnsi" w:eastAsia="Times New Roman" w:hAnsiTheme="minorHAnsi" w:cs="Arial"/>
          <w:color w:val="222222"/>
          <w:lang w:val="sr-Latn-BA" w:eastAsia="sr-Latn-BA"/>
        </w:rPr>
      </w:pPr>
      <w:r w:rsidRPr="004B386A">
        <w:rPr>
          <w:rFonts w:asciiTheme="minorHAnsi" w:eastAsia="Times New Roman" w:hAnsiTheme="minorHAnsi" w:cs="Arial"/>
          <w:color w:val="222222"/>
          <w:lang w:val="sr-Latn-BA" w:eastAsia="sr-Latn-BA"/>
        </w:rPr>
        <w:t>The conference </w:t>
      </w:r>
      <w:r w:rsidRPr="004B386A">
        <w:rPr>
          <w:rFonts w:asciiTheme="minorHAnsi" w:eastAsia="Times New Roman" w:hAnsiTheme="minorHAnsi" w:cs="Arial"/>
          <w:i/>
          <w:iCs/>
          <w:color w:val="222222"/>
          <w:lang w:val="en-GB" w:eastAsia="sr-Latn-BA"/>
        </w:rPr>
        <w:t>Mitrovica Innovations 2014 – Agribusiness Opportunities Unlimited? </w:t>
      </w:r>
      <w:r w:rsidRPr="004B386A">
        <w:rPr>
          <w:rFonts w:asciiTheme="minorHAnsi" w:eastAsia="Times New Roman" w:hAnsiTheme="minorHAnsi" w:cs="Arial"/>
          <w:color w:val="222222"/>
          <w:lang w:val="sr-Latn-BA" w:eastAsia="sr-Latn-BA"/>
        </w:rPr>
        <w:t>discussed the potentials and challenges in the agribusiness sector in the Mitrovica region.</w:t>
      </w:r>
    </w:p>
    <w:p w:rsidR="004B386A" w:rsidRPr="004B386A" w:rsidRDefault="004B386A" w:rsidP="004B386A">
      <w:pPr>
        <w:shd w:val="clear" w:color="auto" w:fill="FFFFFF"/>
        <w:spacing w:after="0" w:line="240" w:lineRule="auto"/>
        <w:rPr>
          <w:rFonts w:asciiTheme="minorHAnsi" w:eastAsia="Times New Roman" w:hAnsiTheme="minorHAnsi" w:cs="Arial"/>
          <w:color w:val="222222"/>
          <w:lang w:val="sr-Latn-BA" w:eastAsia="sr-Latn-BA"/>
        </w:rPr>
      </w:pPr>
      <w:r w:rsidRPr="004B386A">
        <w:rPr>
          <w:rFonts w:asciiTheme="minorHAnsi" w:eastAsia="Times New Roman" w:hAnsiTheme="minorHAnsi" w:cs="Arial"/>
          <w:color w:val="222222"/>
          <w:lang w:val="sr-Latn-BA" w:eastAsia="sr-Latn-BA"/>
        </w:rPr>
        <w:t>The conference brought together more than 50 participants and partners from various fields, including people from the private and public sector. We had the honor to welcome the President of the Municipal Assembly of Zvecan Mr. Darko Radovanovic, as well as to welcome the participants from the academic community, including the Faculty of Agriculture in Lesak. International donors and financial institutions were also present. The conference was attended by representatives of international institutions such as Mr. Jim Thaler, Managing Director, Talier Trading Group, Inc., USA, Mr. Sten-Rune Lundin, Senior Advisor / Deputy Head of the Department of Rural Development / Trade and Industry, the Board of Dalarna, Sweden and Nenad Mikulic, procurator, Eko Invest in Croatia.</w:t>
      </w:r>
    </w:p>
    <w:p w:rsidR="004B386A" w:rsidRPr="004B386A" w:rsidRDefault="004B386A" w:rsidP="008306FC">
      <w:pPr>
        <w:spacing w:after="0" w:line="240" w:lineRule="auto"/>
        <w:contextualSpacing/>
        <w:jc w:val="both"/>
        <w:rPr>
          <w:rFonts w:asciiTheme="minorHAnsi" w:eastAsia="Times New Roman" w:hAnsiTheme="minorHAnsi"/>
          <w:color w:val="000000"/>
        </w:rPr>
      </w:pPr>
    </w:p>
    <w:p w:rsidR="009221F9" w:rsidRDefault="009221F9" w:rsidP="009221F9">
      <w:pPr>
        <w:pStyle w:val="NormalWeb"/>
        <w:shd w:val="clear" w:color="auto" w:fill="FFFFFF"/>
        <w:spacing w:before="0" w:beforeAutospacing="0" w:after="0" w:afterAutospacing="0" w:line="300" w:lineRule="atLeast"/>
        <w:jc w:val="both"/>
        <w:rPr>
          <w:rFonts w:ascii="Calibri" w:eastAsia="Calibri" w:hAnsi="Calibri"/>
          <w:sz w:val="22"/>
          <w:szCs w:val="22"/>
        </w:rPr>
      </w:pPr>
    </w:p>
    <w:p w:rsidR="009221F9" w:rsidRPr="00C20735" w:rsidRDefault="009221F9" w:rsidP="009221F9">
      <w:pPr>
        <w:pStyle w:val="NormalWeb"/>
        <w:shd w:val="clear" w:color="auto" w:fill="FFFFFF"/>
        <w:spacing w:before="0" w:beforeAutospacing="0" w:after="0" w:afterAutospacing="0" w:line="300" w:lineRule="atLeast"/>
        <w:jc w:val="both"/>
        <w:rPr>
          <w:rFonts w:ascii="Calibri" w:eastAsia="Calibri" w:hAnsi="Calibri"/>
          <w:sz w:val="22"/>
          <w:szCs w:val="22"/>
        </w:rPr>
      </w:pPr>
      <w:r w:rsidRPr="00C20735">
        <w:rPr>
          <w:rFonts w:ascii="Calibri" w:eastAsia="Calibri" w:hAnsi="Calibri"/>
          <w:sz w:val="22"/>
          <w:szCs w:val="22"/>
        </w:rPr>
        <w:t> </w:t>
      </w:r>
    </w:p>
    <w:p w:rsidR="009221F9" w:rsidRPr="00C20735" w:rsidRDefault="009221F9" w:rsidP="009221F9">
      <w:pPr>
        <w:pStyle w:val="NormalWeb"/>
        <w:shd w:val="clear" w:color="auto" w:fill="FFFFFF"/>
        <w:spacing w:before="0" w:beforeAutospacing="0" w:after="0" w:afterAutospacing="0" w:line="300" w:lineRule="atLeast"/>
        <w:jc w:val="both"/>
        <w:rPr>
          <w:rFonts w:ascii="Calibri" w:eastAsia="Calibri" w:hAnsi="Calibri"/>
          <w:sz w:val="22"/>
          <w:szCs w:val="22"/>
        </w:rPr>
      </w:pPr>
      <w:r w:rsidRPr="00C20735">
        <w:rPr>
          <w:rFonts w:ascii="Calibri" w:eastAsia="Calibri" w:hAnsi="Calibri"/>
          <w:sz w:val="22"/>
          <w:szCs w:val="22"/>
        </w:rPr>
        <w:t>The event cover</w:t>
      </w:r>
      <w:r w:rsidR="007334B8">
        <w:rPr>
          <w:rFonts w:ascii="Calibri" w:eastAsia="Calibri" w:hAnsi="Calibri"/>
          <w:sz w:val="22"/>
          <w:szCs w:val="22"/>
        </w:rPr>
        <w:t>ed</w:t>
      </w:r>
      <w:r w:rsidRPr="00C20735">
        <w:rPr>
          <w:rFonts w:ascii="Calibri" w:eastAsia="Calibri" w:hAnsi="Calibri"/>
          <w:sz w:val="22"/>
          <w:szCs w:val="22"/>
        </w:rPr>
        <w:t xml:space="preserve"> the following topics:</w:t>
      </w:r>
    </w:p>
    <w:p w:rsidR="009221F9" w:rsidRPr="00C20735" w:rsidRDefault="009221F9" w:rsidP="009221F9">
      <w:pPr>
        <w:pStyle w:val="NormalWeb"/>
        <w:shd w:val="clear" w:color="auto" w:fill="FFFFFF"/>
        <w:spacing w:before="0" w:beforeAutospacing="0" w:after="0" w:afterAutospacing="0" w:line="300" w:lineRule="atLeast"/>
        <w:jc w:val="both"/>
        <w:rPr>
          <w:rFonts w:ascii="Calibri" w:eastAsia="Calibri" w:hAnsi="Calibri"/>
          <w:sz w:val="22"/>
          <w:szCs w:val="22"/>
        </w:rPr>
      </w:pPr>
      <w:r w:rsidRPr="00C20735">
        <w:rPr>
          <w:rFonts w:ascii="Calibri" w:eastAsia="Calibri" w:hAnsi="Calibri"/>
          <w:sz w:val="22"/>
          <w:szCs w:val="22"/>
        </w:rPr>
        <w:t>• Agribusiness value chain and potential analysis;</w:t>
      </w:r>
    </w:p>
    <w:p w:rsidR="009221F9" w:rsidRPr="00C20735" w:rsidRDefault="009221F9" w:rsidP="009221F9">
      <w:pPr>
        <w:pStyle w:val="NormalWeb"/>
        <w:shd w:val="clear" w:color="auto" w:fill="FFFFFF"/>
        <w:spacing w:before="0" w:beforeAutospacing="0" w:after="0" w:afterAutospacing="0" w:line="300" w:lineRule="atLeast"/>
        <w:jc w:val="both"/>
        <w:rPr>
          <w:rFonts w:ascii="Calibri" w:eastAsia="Calibri" w:hAnsi="Calibri"/>
          <w:sz w:val="22"/>
          <w:szCs w:val="22"/>
        </w:rPr>
      </w:pPr>
      <w:r w:rsidRPr="00C20735">
        <w:rPr>
          <w:rFonts w:ascii="Calibri" w:eastAsia="Calibri" w:hAnsi="Calibri"/>
          <w:sz w:val="22"/>
          <w:szCs w:val="22"/>
        </w:rPr>
        <w:t>• Financing and investment for agribusiness development;</w:t>
      </w:r>
    </w:p>
    <w:p w:rsidR="009221F9" w:rsidRPr="00C20735" w:rsidRDefault="009221F9" w:rsidP="009221F9">
      <w:pPr>
        <w:pStyle w:val="NormalWeb"/>
        <w:shd w:val="clear" w:color="auto" w:fill="FFFFFF"/>
        <w:spacing w:before="0" w:beforeAutospacing="0" w:after="0" w:afterAutospacing="0" w:line="300" w:lineRule="atLeast"/>
        <w:jc w:val="both"/>
        <w:rPr>
          <w:rFonts w:ascii="Calibri" w:eastAsia="Calibri" w:hAnsi="Calibri"/>
          <w:sz w:val="22"/>
          <w:szCs w:val="22"/>
        </w:rPr>
      </w:pPr>
      <w:r w:rsidRPr="00C20735">
        <w:rPr>
          <w:rFonts w:ascii="Calibri" w:eastAsia="Calibri" w:hAnsi="Calibri"/>
          <w:sz w:val="22"/>
          <w:szCs w:val="22"/>
        </w:rPr>
        <w:t>• Development and trade policies;</w:t>
      </w:r>
    </w:p>
    <w:p w:rsidR="009221F9" w:rsidRPr="00C20735" w:rsidRDefault="009221F9" w:rsidP="009221F9">
      <w:pPr>
        <w:pStyle w:val="NormalWeb"/>
        <w:shd w:val="clear" w:color="auto" w:fill="FFFFFF"/>
        <w:spacing w:before="0" w:beforeAutospacing="0" w:after="0" w:afterAutospacing="0" w:line="300" w:lineRule="atLeast"/>
        <w:jc w:val="both"/>
        <w:rPr>
          <w:rFonts w:ascii="Calibri" w:eastAsia="Calibri" w:hAnsi="Calibri"/>
          <w:sz w:val="22"/>
          <w:szCs w:val="22"/>
        </w:rPr>
      </w:pPr>
      <w:r w:rsidRPr="00C20735">
        <w:rPr>
          <w:rFonts w:ascii="Calibri" w:eastAsia="Calibri" w:hAnsi="Calibri"/>
          <w:sz w:val="22"/>
          <w:szCs w:val="22"/>
        </w:rPr>
        <w:t>• Local economic development policies for agribusiness and agriculture development;</w:t>
      </w:r>
    </w:p>
    <w:p w:rsidR="009221F9" w:rsidRPr="00C20735" w:rsidRDefault="009221F9" w:rsidP="009221F9">
      <w:pPr>
        <w:pStyle w:val="NormalWeb"/>
        <w:shd w:val="clear" w:color="auto" w:fill="FFFFFF"/>
        <w:spacing w:before="0" w:beforeAutospacing="0" w:after="0" w:afterAutospacing="0" w:line="300" w:lineRule="atLeast"/>
        <w:jc w:val="both"/>
        <w:rPr>
          <w:rFonts w:ascii="Calibri" w:eastAsia="Calibri" w:hAnsi="Calibri"/>
          <w:sz w:val="22"/>
          <w:szCs w:val="22"/>
        </w:rPr>
      </w:pPr>
      <w:r w:rsidRPr="00C20735">
        <w:rPr>
          <w:rFonts w:ascii="Calibri" w:eastAsia="Calibri" w:hAnsi="Calibri"/>
          <w:sz w:val="22"/>
          <w:szCs w:val="22"/>
        </w:rPr>
        <w:t>• Quality and food safety standards;</w:t>
      </w:r>
    </w:p>
    <w:p w:rsidR="009221F9" w:rsidRPr="00C20735" w:rsidRDefault="009221F9" w:rsidP="009221F9">
      <w:pPr>
        <w:pStyle w:val="NormalWeb"/>
        <w:shd w:val="clear" w:color="auto" w:fill="FFFFFF"/>
        <w:spacing w:before="0" w:beforeAutospacing="0" w:after="0" w:afterAutospacing="0" w:line="300" w:lineRule="atLeast"/>
        <w:jc w:val="both"/>
        <w:rPr>
          <w:rFonts w:ascii="Calibri" w:eastAsia="Calibri" w:hAnsi="Calibri"/>
          <w:sz w:val="22"/>
          <w:szCs w:val="22"/>
        </w:rPr>
      </w:pPr>
      <w:r w:rsidRPr="00C20735">
        <w:rPr>
          <w:rFonts w:ascii="Calibri" w:eastAsia="Calibri" w:hAnsi="Calibri"/>
          <w:sz w:val="22"/>
          <w:szCs w:val="22"/>
        </w:rPr>
        <w:t>• Industry specifics from small-scale farming to logistics;</w:t>
      </w:r>
    </w:p>
    <w:p w:rsidR="009221F9" w:rsidRDefault="009221F9" w:rsidP="009221F9">
      <w:pPr>
        <w:pStyle w:val="NormalWeb"/>
        <w:shd w:val="clear" w:color="auto" w:fill="FFFFFF"/>
        <w:spacing w:before="0" w:beforeAutospacing="0" w:after="0" w:afterAutospacing="0" w:line="300" w:lineRule="atLeast"/>
        <w:jc w:val="both"/>
        <w:rPr>
          <w:rFonts w:ascii="Calibri" w:eastAsia="Calibri" w:hAnsi="Calibri"/>
          <w:sz w:val="22"/>
          <w:szCs w:val="22"/>
        </w:rPr>
      </w:pPr>
      <w:r w:rsidRPr="00C20735">
        <w:rPr>
          <w:rFonts w:ascii="Calibri" w:eastAsia="Calibri" w:hAnsi="Calibri"/>
          <w:sz w:val="22"/>
          <w:szCs w:val="22"/>
        </w:rPr>
        <w:t xml:space="preserve">• </w:t>
      </w:r>
      <w:proofErr w:type="spellStart"/>
      <w:r w:rsidRPr="00C20735">
        <w:rPr>
          <w:rFonts w:ascii="Calibri" w:eastAsia="Calibri" w:hAnsi="Calibri"/>
          <w:sz w:val="22"/>
          <w:szCs w:val="22"/>
        </w:rPr>
        <w:t>Bioenergy</w:t>
      </w:r>
      <w:proofErr w:type="spellEnd"/>
      <w:r w:rsidRPr="00C20735">
        <w:rPr>
          <w:rFonts w:ascii="Calibri" w:eastAsia="Calibri" w:hAnsi="Calibri"/>
          <w:sz w:val="22"/>
          <w:szCs w:val="22"/>
        </w:rPr>
        <w:t>.</w:t>
      </w:r>
    </w:p>
    <w:p w:rsidR="009221F9" w:rsidRDefault="009221F9" w:rsidP="009221F9">
      <w:pPr>
        <w:pStyle w:val="NormalWeb"/>
        <w:shd w:val="clear" w:color="auto" w:fill="FFFFFF"/>
        <w:spacing w:before="0" w:beforeAutospacing="0" w:after="0" w:afterAutospacing="0" w:line="300" w:lineRule="atLeast"/>
        <w:jc w:val="both"/>
        <w:rPr>
          <w:rFonts w:ascii="Calibri" w:eastAsia="Calibri" w:hAnsi="Calibri"/>
          <w:sz w:val="22"/>
          <w:szCs w:val="22"/>
        </w:rPr>
      </w:pPr>
    </w:p>
    <w:p w:rsidR="008005FB" w:rsidRDefault="008005FB" w:rsidP="009221F9">
      <w:pPr>
        <w:pStyle w:val="NormalWeb"/>
        <w:shd w:val="clear" w:color="auto" w:fill="FFFFFF"/>
        <w:spacing w:before="0" w:beforeAutospacing="0" w:after="0" w:afterAutospacing="0" w:line="300" w:lineRule="atLeast"/>
        <w:jc w:val="both"/>
        <w:rPr>
          <w:rFonts w:ascii="Calibri" w:eastAsia="Calibri" w:hAnsi="Calibri"/>
          <w:sz w:val="22"/>
          <w:szCs w:val="22"/>
        </w:rPr>
      </w:pPr>
      <w:r>
        <w:rPr>
          <w:rFonts w:ascii="Calibri" w:eastAsia="Calibri" w:hAnsi="Calibri"/>
          <w:sz w:val="22"/>
          <w:szCs w:val="22"/>
        </w:rPr>
        <w:t>The main outcomes of the event are recommendations for the decision makers:</w:t>
      </w:r>
    </w:p>
    <w:p w:rsidR="00676C63" w:rsidRDefault="00676C63" w:rsidP="008005FB">
      <w:pPr>
        <w:spacing w:after="0" w:line="240" w:lineRule="auto"/>
        <w:rPr>
          <w:rFonts w:eastAsia="Times New Roman"/>
          <w:b/>
          <w:color w:val="000000"/>
        </w:rPr>
      </w:pPr>
    </w:p>
    <w:p w:rsidR="008005FB" w:rsidRPr="008217F4" w:rsidRDefault="008005FB" w:rsidP="008005FB">
      <w:pPr>
        <w:spacing w:after="0" w:line="240" w:lineRule="auto"/>
        <w:rPr>
          <w:rFonts w:eastAsia="Times New Roman"/>
          <w:b/>
          <w:color w:val="000000"/>
        </w:rPr>
      </w:pPr>
      <w:r w:rsidRPr="008217F4">
        <w:rPr>
          <w:rFonts w:eastAsia="Times New Roman"/>
          <w:b/>
          <w:color w:val="000000"/>
        </w:rPr>
        <w:t>Recommendations for the donors:</w:t>
      </w:r>
    </w:p>
    <w:p w:rsidR="001368C1" w:rsidRDefault="001368C1" w:rsidP="001368C1">
      <w:pPr>
        <w:numPr>
          <w:ilvl w:val="0"/>
          <w:numId w:val="27"/>
        </w:numPr>
        <w:spacing w:after="0" w:line="240" w:lineRule="auto"/>
        <w:rPr>
          <w:rFonts w:eastAsia="Times New Roman"/>
          <w:color w:val="000000"/>
        </w:rPr>
      </w:pPr>
      <w:r>
        <w:rPr>
          <w:rFonts w:eastAsia="Times New Roman"/>
          <w:color w:val="000000"/>
        </w:rPr>
        <w:t>Support pilot project that support the development of the sector in northern Kosovo such as:</w:t>
      </w:r>
    </w:p>
    <w:p w:rsidR="001368C1" w:rsidRDefault="001368C1" w:rsidP="001368C1">
      <w:pPr>
        <w:numPr>
          <w:ilvl w:val="1"/>
          <w:numId w:val="27"/>
        </w:numPr>
        <w:spacing w:after="0" w:line="240" w:lineRule="auto"/>
        <w:rPr>
          <w:rFonts w:eastAsia="Times New Roman"/>
          <w:color w:val="000000"/>
        </w:rPr>
      </w:pPr>
      <w:r>
        <w:rPr>
          <w:rFonts w:eastAsia="Times New Roman"/>
          <w:color w:val="000000"/>
        </w:rPr>
        <w:t xml:space="preserve"> The development of agribusiness incubators </w:t>
      </w:r>
    </w:p>
    <w:p w:rsidR="001368C1" w:rsidRDefault="001368C1" w:rsidP="001368C1">
      <w:pPr>
        <w:numPr>
          <w:ilvl w:val="1"/>
          <w:numId w:val="27"/>
        </w:numPr>
        <w:spacing w:after="0" w:line="240" w:lineRule="auto"/>
        <w:rPr>
          <w:rFonts w:eastAsia="Times New Roman"/>
          <w:color w:val="000000"/>
        </w:rPr>
      </w:pPr>
      <w:r>
        <w:rPr>
          <w:rFonts w:eastAsia="Times New Roman"/>
          <w:color w:val="000000"/>
        </w:rPr>
        <w:t>Facilitating a strategy for agribusiness development</w:t>
      </w:r>
    </w:p>
    <w:p w:rsidR="001368C1" w:rsidRDefault="001368C1" w:rsidP="001368C1">
      <w:pPr>
        <w:numPr>
          <w:ilvl w:val="1"/>
          <w:numId w:val="27"/>
        </w:numPr>
        <w:spacing w:after="0" w:line="240" w:lineRule="auto"/>
        <w:rPr>
          <w:rFonts w:eastAsia="Times New Roman"/>
          <w:color w:val="000000"/>
        </w:rPr>
      </w:pPr>
      <w:r>
        <w:rPr>
          <w:rFonts w:eastAsia="Times New Roman"/>
          <w:color w:val="000000"/>
        </w:rPr>
        <w:t xml:space="preserve">Providing training for farmers (in combination with business incubators) </w:t>
      </w:r>
    </w:p>
    <w:p w:rsidR="001368C1" w:rsidRPr="00FE3DFD" w:rsidRDefault="001368C1" w:rsidP="001368C1">
      <w:pPr>
        <w:numPr>
          <w:ilvl w:val="0"/>
          <w:numId w:val="27"/>
        </w:numPr>
        <w:spacing w:after="0" w:line="240" w:lineRule="auto"/>
        <w:rPr>
          <w:rFonts w:eastAsia="Times New Roman"/>
          <w:color w:val="000000"/>
        </w:rPr>
      </w:pPr>
      <w:r>
        <w:rPr>
          <w:rFonts w:eastAsia="Times New Roman"/>
          <w:color w:val="000000"/>
        </w:rPr>
        <w:t>Non-government organizations should work with Farmers Associations (Zvecan) and municipalities so that activities are coordinated and complementary</w:t>
      </w:r>
    </w:p>
    <w:p w:rsidR="008005FB" w:rsidRPr="00744E40" w:rsidRDefault="008005FB" w:rsidP="008005FB">
      <w:pPr>
        <w:numPr>
          <w:ilvl w:val="0"/>
          <w:numId w:val="27"/>
        </w:numPr>
        <w:spacing w:after="0" w:line="240" w:lineRule="auto"/>
        <w:rPr>
          <w:rFonts w:eastAsia="Times New Roman"/>
          <w:color w:val="000000"/>
        </w:rPr>
      </w:pPr>
      <w:r w:rsidRPr="00744E40">
        <w:rPr>
          <w:rFonts w:eastAsia="Times New Roman"/>
          <w:color w:val="000000"/>
        </w:rPr>
        <w:t>Fund infrastructure development;</w:t>
      </w:r>
    </w:p>
    <w:p w:rsidR="008005FB" w:rsidRPr="00744E40" w:rsidRDefault="008005FB" w:rsidP="008005FB">
      <w:pPr>
        <w:numPr>
          <w:ilvl w:val="0"/>
          <w:numId w:val="27"/>
        </w:numPr>
        <w:spacing w:after="0" w:line="240" w:lineRule="auto"/>
        <w:rPr>
          <w:rFonts w:eastAsia="Times New Roman"/>
          <w:color w:val="000000"/>
        </w:rPr>
      </w:pPr>
      <w:r w:rsidRPr="00744E40">
        <w:rPr>
          <w:rFonts w:eastAsia="Times New Roman"/>
          <w:color w:val="000000"/>
        </w:rPr>
        <w:t>Take pollution level in consideration when awarding grants – agriculture cannot be developed on soil with high level of heavy metals;</w:t>
      </w:r>
    </w:p>
    <w:p w:rsidR="008005FB" w:rsidRPr="00744E40" w:rsidRDefault="008005FB" w:rsidP="008005FB">
      <w:pPr>
        <w:numPr>
          <w:ilvl w:val="0"/>
          <w:numId w:val="27"/>
        </w:numPr>
        <w:spacing w:after="0" w:line="240" w:lineRule="auto"/>
        <w:rPr>
          <w:rFonts w:eastAsia="Times New Roman"/>
          <w:color w:val="000000"/>
        </w:rPr>
      </w:pPr>
      <w:r w:rsidRPr="00744E40">
        <w:rPr>
          <w:rFonts w:eastAsia="Times New Roman"/>
          <w:color w:val="000000"/>
        </w:rPr>
        <w:t>Donors should start guaranty funds for the farmers, as collateral for their bank loans;</w:t>
      </w:r>
    </w:p>
    <w:p w:rsidR="008005FB" w:rsidRDefault="008005FB" w:rsidP="008005FB">
      <w:pPr>
        <w:numPr>
          <w:ilvl w:val="0"/>
          <w:numId w:val="27"/>
        </w:numPr>
        <w:spacing w:after="0" w:line="240" w:lineRule="auto"/>
        <w:rPr>
          <w:rFonts w:eastAsia="Times New Roman"/>
          <w:color w:val="000000"/>
        </w:rPr>
      </w:pPr>
      <w:r w:rsidRPr="00744E40">
        <w:rPr>
          <w:rFonts w:eastAsia="Times New Roman"/>
          <w:color w:val="000000"/>
        </w:rPr>
        <w:t xml:space="preserve">Work closely with the private and public sector </w:t>
      </w:r>
      <w:r>
        <w:rPr>
          <w:rFonts w:eastAsia="Times New Roman"/>
          <w:color w:val="000000"/>
        </w:rPr>
        <w:t>in setting-up the grant schemes;</w:t>
      </w:r>
    </w:p>
    <w:p w:rsidR="008005FB" w:rsidRPr="008005FB" w:rsidRDefault="008005FB" w:rsidP="008005FB">
      <w:pPr>
        <w:numPr>
          <w:ilvl w:val="0"/>
          <w:numId w:val="27"/>
        </w:numPr>
        <w:spacing w:after="0" w:line="240" w:lineRule="auto"/>
        <w:rPr>
          <w:rFonts w:eastAsia="Times New Roman"/>
          <w:color w:val="000000"/>
        </w:rPr>
      </w:pPr>
      <w:r>
        <w:rPr>
          <w:rFonts w:eastAsia="Times New Roman"/>
          <w:color w:val="000000"/>
        </w:rPr>
        <w:t>Finance bio-energy projects in the region of Mitrovica</w:t>
      </w:r>
    </w:p>
    <w:p w:rsidR="008005FB" w:rsidRPr="008217F4" w:rsidRDefault="008005FB" w:rsidP="008005FB">
      <w:pPr>
        <w:spacing w:after="0" w:line="240" w:lineRule="auto"/>
        <w:rPr>
          <w:rFonts w:eastAsia="Times New Roman"/>
          <w:b/>
          <w:color w:val="000000"/>
        </w:rPr>
      </w:pPr>
      <w:r w:rsidRPr="008217F4">
        <w:rPr>
          <w:rFonts w:eastAsia="Times New Roman"/>
          <w:b/>
          <w:color w:val="000000"/>
        </w:rPr>
        <w:t xml:space="preserve">Recommendations for </w:t>
      </w:r>
      <w:r>
        <w:rPr>
          <w:rFonts w:eastAsia="Times New Roman"/>
          <w:b/>
          <w:color w:val="000000"/>
        </w:rPr>
        <w:t xml:space="preserve">the </w:t>
      </w:r>
      <w:r w:rsidRPr="008217F4">
        <w:rPr>
          <w:rFonts w:eastAsia="Times New Roman"/>
          <w:b/>
          <w:color w:val="000000"/>
        </w:rPr>
        <w:t>educational institution:</w:t>
      </w:r>
    </w:p>
    <w:p w:rsidR="001368C1" w:rsidRDefault="001368C1" w:rsidP="001368C1">
      <w:pPr>
        <w:numPr>
          <w:ilvl w:val="0"/>
          <w:numId w:val="28"/>
        </w:numPr>
        <w:spacing w:after="0" w:line="240" w:lineRule="auto"/>
        <w:rPr>
          <w:rFonts w:eastAsia="Times New Roman"/>
          <w:color w:val="000000"/>
        </w:rPr>
      </w:pPr>
      <w:r>
        <w:rPr>
          <w:rFonts w:eastAsia="Times New Roman"/>
          <w:color w:val="000000"/>
        </w:rPr>
        <w:t xml:space="preserve">Students should be educated and gain practical skills in how to develop a business that can access markets in a global environment. </w:t>
      </w:r>
    </w:p>
    <w:p w:rsidR="001368C1" w:rsidRPr="00C5146B" w:rsidRDefault="001368C1" w:rsidP="001368C1">
      <w:pPr>
        <w:numPr>
          <w:ilvl w:val="0"/>
          <w:numId w:val="28"/>
        </w:numPr>
        <w:spacing w:after="0" w:line="240" w:lineRule="auto"/>
        <w:rPr>
          <w:rFonts w:eastAsia="Times New Roman"/>
          <w:color w:val="000000"/>
        </w:rPr>
      </w:pPr>
      <w:r>
        <w:rPr>
          <w:rFonts w:eastAsia="Times New Roman"/>
          <w:color w:val="000000"/>
        </w:rPr>
        <w:t>Provide a forum for a business club to share ideas and raise awareness of the industry</w:t>
      </w:r>
    </w:p>
    <w:p w:rsidR="008005FB" w:rsidRPr="00744E40" w:rsidRDefault="008005FB" w:rsidP="008005FB">
      <w:pPr>
        <w:numPr>
          <w:ilvl w:val="0"/>
          <w:numId w:val="28"/>
        </w:numPr>
        <w:spacing w:after="0" w:line="240" w:lineRule="auto"/>
        <w:rPr>
          <w:rFonts w:eastAsia="Times New Roman"/>
          <w:color w:val="000000"/>
        </w:rPr>
      </w:pPr>
      <w:r w:rsidRPr="00744E40">
        <w:rPr>
          <w:rFonts w:eastAsia="Times New Roman"/>
          <w:color w:val="000000"/>
        </w:rPr>
        <w:t>Agribusiness must be based on knowledge and skills;</w:t>
      </w:r>
    </w:p>
    <w:p w:rsidR="008005FB" w:rsidRPr="00744E40" w:rsidRDefault="008005FB" w:rsidP="008005FB">
      <w:pPr>
        <w:numPr>
          <w:ilvl w:val="0"/>
          <w:numId w:val="28"/>
        </w:numPr>
        <w:spacing w:after="0" w:line="240" w:lineRule="auto"/>
        <w:rPr>
          <w:rFonts w:eastAsia="Times New Roman"/>
          <w:color w:val="000000"/>
        </w:rPr>
      </w:pPr>
      <w:r w:rsidRPr="00744E40">
        <w:rPr>
          <w:rFonts w:eastAsia="Times New Roman"/>
          <w:color w:val="000000"/>
        </w:rPr>
        <w:t>Ensure high quality labor;</w:t>
      </w:r>
    </w:p>
    <w:p w:rsidR="008005FB" w:rsidRDefault="008005FB" w:rsidP="008005FB">
      <w:pPr>
        <w:numPr>
          <w:ilvl w:val="0"/>
          <w:numId w:val="28"/>
        </w:numPr>
        <w:spacing w:after="0" w:line="240" w:lineRule="auto"/>
        <w:rPr>
          <w:rFonts w:eastAsia="Times New Roman"/>
          <w:color w:val="000000"/>
        </w:rPr>
      </w:pPr>
      <w:r>
        <w:rPr>
          <w:rFonts w:eastAsia="Times New Roman"/>
          <w:color w:val="000000"/>
        </w:rPr>
        <w:t>Organize workshops for farmers;</w:t>
      </w:r>
    </w:p>
    <w:p w:rsidR="008005FB" w:rsidRDefault="008005FB" w:rsidP="008005FB">
      <w:pPr>
        <w:numPr>
          <w:ilvl w:val="0"/>
          <w:numId w:val="28"/>
        </w:numPr>
        <w:spacing w:after="0" w:line="240" w:lineRule="auto"/>
        <w:rPr>
          <w:rFonts w:eastAsia="Times New Roman"/>
          <w:color w:val="000000"/>
        </w:rPr>
      </w:pPr>
      <w:r>
        <w:rPr>
          <w:rFonts w:eastAsia="Times New Roman"/>
          <w:color w:val="000000"/>
        </w:rPr>
        <w:t>Introduce bio-energy as part of the study programs</w:t>
      </w:r>
    </w:p>
    <w:p w:rsidR="008005FB" w:rsidRPr="008005FB" w:rsidRDefault="008005FB" w:rsidP="008005FB">
      <w:pPr>
        <w:numPr>
          <w:ilvl w:val="0"/>
          <w:numId w:val="28"/>
        </w:numPr>
        <w:spacing w:after="0" w:line="240" w:lineRule="auto"/>
        <w:rPr>
          <w:rFonts w:eastAsia="Times New Roman"/>
          <w:color w:val="000000"/>
        </w:rPr>
      </w:pPr>
      <w:r>
        <w:rPr>
          <w:rFonts w:eastAsia="Times New Roman"/>
          <w:color w:val="000000"/>
        </w:rPr>
        <w:t>Organize conferences on bio-energy to increase the popularity of the topic and increase awareness of the population.</w:t>
      </w:r>
    </w:p>
    <w:p w:rsidR="008005FB" w:rsidRPr="008217F4" w:rsidRDefault="008005FB" w:rsidP="008005FB">
      <w:pPr>
        <w:spacing w:after="0" w:line="240" w:lineRule="auto"/>
        <w:rPr>
          <w:rFonts w:eastAsia="Times New Roman"/>
          <w:b/>
          <w:color w:val="000000"/>
        </w:rPr>
      </w:pPr>
      <w:r w:rsidRPr="008217F4">
        <w:rPr>
          <w:rFonts w:eastAsia="Times New Roman"/>
          <w:b/>
          <w:color w:val="000000"/>
        </w:rPr>
        <w:t>Recommendations for the private sector:</w:t>
      </w:r>
    </w:p>
    <w:p w:rsidR="001368C1" w:rsidRPr="007D08C3" w:rsidRDefault="001368C1" w:rsidP="001368C1">
      <w:pPr>
        <w:numPr>
          <w:ilvl w:val="0"/>
          <w:numId w:val="29"/>
        </w:numPr>
        <w:spacing w:after="0" w:line="240" w:lineRule="auto"/>
        <w:rPr>
          <w:rFonts w:eastAsia="Times New Roman"/>
          <w:color w:val="000000"/>
        </w:rPr>
      </w:pPr>
      <w:r>
        <w:rPr>
          <w:rFonts w:eastAsia="Times New Roman"/>
          <w:color w:val="000000"/>
        </w:rPr>
        <w:t xml:space="preserve">Form cooperatives and a network to improve coordination of agribusiness activities and flow of information on new initiatives and build trust amongst various stakeholders. </w:t>
      </w:r>
    </w:p>
    <w:p w:rsidR="008005FB" w:rsidRPr="00744E40" w:rsidRDefault="008005FB" w:rsidP="008005FB">
      <w:pPr>
        <w:numPr>
          <w:ilvl w:val="0"/>
          <w:numId w:val="29"/>
        </w:numPr>
        <w:spacing w:after="0" w:line="240" w:lineRule="auto"/>
        <w:rPr>
          <w:rFonts w:eastAsia="Times New Roman"/>
          <w:color w:val="000000"/>
        </w:rPr>
      </w:pPr>
      <w:r w:rsidRPr="00744E40">
        <w:rPr>
          <w:rFonts w:eastAsia="Times New Roman"/>
          <w:color w:val="000000"/>
        </w:rPr>
        <w:t>Private sector must be legalized;</w:t>
      </w:r>
    </w:p>
    <w:p w:rsidR="008005FB" w:rsidRPr="00744E40" w:rsidRDefault="008005FB" w:rsidP="008005FB">
      <w:pPr>
        <w:numPr>
          <w:ilvl w:val="0"/>
          <w:numId w:val="29"/>
        </w:numPr>
        <w:spacing w:after="0" w:line="240" w:lineRule="auto"/>
        <w:rPr>
          <w:rFonts w:eastAsia="Times New Roman"/>
          <w:color w:val="000000"/>
        </w:rPr>
      </w:pPr>
      <w:r w:rsidRPr="00744E40">
        <w:rPr>
          <w:rFonts w:eastAsia="Times New Roman"/>
          <w:color w:val="000000"/>
        </w:rPr>
        <w:t>Title of ownership of the land should be clarified (</w:t>
      </w:r>
      <w:r>
        <w:rPr>
          <w:rFonts w:eastAsia="Times New Roman"/>
          <w:color w:val="000000"/>
        </w:rPr>
        <w:t xml:space="preserve">to avoid the current problem with </w:t>
      </w:r>
      <w:r w:rsidRPr="00744E40">
        <w:rPr>
          <w:rFonts w:eastAsia="Times New Roman"/>
          <w:color w:val="000000"/>
        </w:rPr>
        <w:t>dead ancestors</w:t>
      </w:r>
      <w:r>
        <w:rPr>
          <w:rFonts w:eastAsia="Times New Roman"/>
          <w:color w:val="000000"/>
        </w:rPr>
        <w:t xml:space="preserve"> as owners of land</w:t>
      </w:r>
      <w:r w:rsidRPr="00744E40">
        <w:rPr>
          <w:rFonts w:eastAsia="Times New Roman"/>
          <w:color w:val="000000"/>
        </w:rPr>
        <w:t>);</w:t>
      </w:r>
    </w:p>
    <w:p w:rsidR="008005FB" w:rsidRDefault="008005FB" w:rsidP="008005FB">
      <w:pPr>
        <w:numPr>
          <w:ilvl w:val="0"/>
          <w:numId w:val="29"/>
        </w:numPr>
        <w:spacing w:after="0" w:line="240" w:lineRule="auto"/>
        <w:rPr>
          <w:rFonts w:eastAsia="Times New Roman"/>
          <w:color w:val="000000"/>
        </w:rPr>
      </w:pPr>
      <w:r w:rsidRPr="00744E40">
        <w:rPr>
          <w:rFonts w:eastAsia="Times New Roman"/>
          <w:color w:val="000000"/>
        </w:rPr>
        <w:t>Streng</w:t>
      </w:r>
      <w:r>
        <w:rPr>
          <w:rFonts w:eastAsia="Times New Roman"/>
          <w:color w:val="000000"/>
        </w:rPr>
        <w:t>then links in the supply chains;</w:t>
      </w:r>
    </w:p>
    <w:p w:rsidR="008005FB" w:rsidRPr="008005FB" w:rsidRDefault="008005FB" w:rsidP="008005FB">
      <w:pPr>
        <w:numPr>
          <w:ilvl w:val="0"/>
          <w:numId w:val="29"/>
        </w:numPr>
        <w:spacing w:after="0" w:line="240" w:lineRule="auto"/>
        <w:rPr>
          <w:rFonts w:eastAsia="Times New Roman"/>
          <w:color w:val="000000"/>
        </w:rPr>
      </w:pPr>
      <w:r>
        <w:rPr>
          <w:rFonts w:eastAsia="Times New Roman"/>
          <w:color w:val="000000"/>
        </w:rPr>
        <w:t>Invest in bio-energy production as a source for competitive advantage and social responsibility</w:t>
      </w:r>
    </w:p>
    <w:p w:rsidR="008005FB" w:rsidRPr="008217F4" w:rsidRDefault="008005FB" w:rsidP="008005FB">
      <w:pPr>
        <w:spacing w:after="0" w:line="240" w:lineRule="auto"/>
        <w:rPr>
          <w:rFonts w:eastAsia="Times New Roman"/>
          <w:b/>
          <w:color w:val="000000"/>
        </w:rPr>
      </w:pPr>
      <w:r w:rsidRPr="008217F4">
        <w:rPr>
          <w:rFonts w:eastAsia="Times New Roman"/>
          <w:b/>
          <w:color w:val="000000"/>
        </w:rPr>
        <w:t>Recommendations for the public sector:</w:t>
      </w:r>
    </w:p>
    <w:p w:rsidR="001368C1" w:rsidRDefault="001368C1" w:rsidP="001368C1">
      <w:pPr>
        <w:numPr>
          <w:ilvl w:val="0"/>
          <w:numId w:val="30"/>
        </w:numPr>
        <w:spacing w:after="0" w:line="240" w:lineRule="auto"/>
        <w:rPr>
          <w:rFonts w:eastAsia="Times New Roman"/>
          <w:color w:val="000000"/>
        </w:rPr>
      </w:pPr>
      <w:r>
        <w:rPr>
          <w:rFonts w:eastAsia="Times New Roman"/>
          <w:color w:val="000000"/>
        </w:rPr>
        <w:t>Involve the private sector in the design of new programs created to support agribusiness development;</w:t>
      </w:r>
    </w:p>
    <w:p w:rsidR="001368C1" w:rsidRPr="00C5146B" w:rsidRDefault="001368C1" w:rsidP="001368C1">
      <w:pPr>
        <w:numPr>
          <w:ilvl w:val="0"/>
          <w:numId w:val="30"/>
        </w:numPr>
        <w:spacing w:after="0" w:line="240" w:lineRule="auto"/>
        <w:rPr>
          <w:rFonts w:eastAsia="Times New Roman"/>
          <w:color w:val="000000"/>
        </w:rPr>
      </w:pPr>
      <w:r>
        <w:rPr>
          <w:rFonts w:eastAsia="Times New Roman"/>
          <w:color w:val="000000"/>
        </w:rPr>
        <w:t>Support the development of regional branding and work on improvements to the overall image of northern Kosovo as a place to do business;</w:t>
      </w:r>
    </w:p>
    <w:p w:rsidR="008005FB" w:rsidRPr="00744E40" w:rsidRDefault="001368C1" w:rsidP="008005FB">
      <w:pPr>
        <w:numPr>
          <w:ilvl w:val="0"/>
          <w:numId w:val="30"/>
        </w:numPr>
        <w:spacing w:after="0" w:line="240" w:lineRule="auto"/>
        <w:rPr>
          <w:rFonts w:eastAsia="Times New Roman"/>
          <w:color w:val="000000"/>
        </w:rPr>
      </w:pPr>
      <w:r>
        <w:rPr>
          <w:rFonts w:eastAsia="Times New Roman"/>
          <w:color w:val="000000"/>
        </w:rPr>
        <w:t>Invest</w:t>
      </w:r>
      <w:r w:rsidR="008005FB" w:rsidRPr="00744E40">
        <w:rPr>
          <w:rFonts w:eastAsia="Times New Roman"/>
          <w:color w:val="000000"/>
        </w:rPr>
        <w:t xml:space="preserve"> in infrastructure</w:t>
      </w:r>
      <w:r w:rsidR="008005FB">
        <w:rPr>
          <w:rFonts w:eastAsia="Times New Roman"/>
          <w:color w:val="000000"/>
        </w:rPr>
        <w:t>;</w:t>
      </w:r>
    </w:p>
    <w:p w:rsidR="008005FB" w:rsidRDefault="008005FB" w:rsidP="008005FB">
      <w:pPr>
        <w:numPr>
          <w:ilvl w:val="0"/>
          <w:numId w:val="29"/>
        </w:numPr>
        <w:spacing w:after="0" w:line="240" w:lineRule="auto"/>
        <w:rPr>
          <w:rFonts w:eastAsia="Times New Roman"/>
          <w:color w:val="000000"/>
        </w:rPr>
      </w:pPr>
      <w:r>
        <w:rPr>
          <w:rFonts w:eastAsia="Times New Roman"/>
          <w:color w:val="000000"/>
        </w:rPr>
        <w:t>Develop policies that support and encourage bio-energy production and usage in order to improve the competitiveness of the agribusiness sector and protect the environment;</w:t>
      </w:r>
    </w:p>
    <w:p w:rsidR="008005FB" w:rsidRPr="005E29B6" w:rsidRDefault="008005FB" w:rsidP="008005FB">
      <w:pPr>
        <w:numPr>
          <w:ilvl w:val="0"/>
          <w:numId w:val="29"/>
        </w:numPr>
        <w:spacing w:after="0" w:line="240" w:lineRule="auto"/>
        <w:rPr>
          <w:rFonts w:eastAsia="Times New Roman"/>
          <w:color w:val="000000"/>
        </w:rPr>
      </w:pPr>
      <w:r>
        <w:rPr>
          <w:rFonts w:eastAsia="Times New Roman"/>
          <w:color w:val="000000"/>
        </w:rPr>
        <w:t>Organize information campaigns on bio-energy to increase the level of awareness of the population.</w:t>
      </w:r>
    </w:p>
    <w:p w:rsidR="008005FB" w:rsidRDefault="008005FB" w:rsidP="009221F9">
      <w:pPr>
        <w:pStyle w:val="NormalWeb"/>
        <w:shd w:val="clear" w:color="auto" w:fill="FFFFFF"/>
        <w:spacing w:before="0" w:beforeAutospacing="0" w:after="0" w:afterAutospacing="0" w:line="300" w:lineRule="atLeast"/>
        <w:jc w:val="both"/>
        <w:rPr>
          <w:rFonts w:ascii="Calibri" w:eastAsia="Calibri" w:hAnsi="Calibri"/>
          <w:b/>
          <w:szCs w:val="22"/>
        </w:rPr>
      </w:pPr>
    </w:p>
    <w:p w:rsidR="008005FB" w:rsidRDefault="008005FB" w:rsidP="009221F9">
      <w:pPr>
        <w:pStyle w:val="NormalWeb"/>
        <w:shd w:val="clear" w:color="auto" w:fill="FFFFFF"/>
        <w:spacing w:before="0" w:beforeAutospacing="0" w:after="0" w:afterAutospacing="0" w:line="300" w:lineRule="atLeast"/>
        <w:jc w:val="both"/>
        <w:rPr>
          <w:rFonts w:ascii="Calibri" w:eastAsia="Calibri" w:hAnsi="Calibri"/>
          <w:b/>
          <w:szCs w:val="22"/>
        </w:rPr>
      </w:pPr>
    </w:p>
    <w:p w:rsidR="008005FB" w:rsidRDefault="008005FB" w:rsidP="009221F9">
      <w:pPr>
        <w:pStyle w:val="NormalWeb"/>
        <w:shd w:val="clear" w:color="auto" w:fill="FFFFFF"/>
        <w:spacing w:before="0" w:beforeAutospacing="0" w:after="0" w:afterAutospacing="0" w:line="300" w:lineRule="atLeast"/>
        <w:jc w:val="both"/>
        <w:rPr>
          <w:rFonts w:ascii="Calibri" w:eastAsia="Calibri" w:hAnsi="Calibri"/>
          <w:b/>
          <w:szCs w:val="22"/>
        </w:rPr>
      </w:pPr>
    </w:p>
    <w:p w:rsidR="008005FB" w:rsidRDefault="008005FB" w:rsidP="009221F9">
      <w:pPr>
        <w:pStyle w:val="NormalWeb"/>
        <w:shd w:val="clear" w:color="auto" w:fill="FFFFFF"/>
        <w:spacing w:before="0" w:beforeAutospacing="0" w:after="0" w:afterAutospacing="0" w:line="300" w:lineRule="atLeast"/>
        <w:jc w:val="both"/>
        <w:rPr>
          <w:rFonts w:ascii="Calibri" w:eastAsia="Calibri" w:hAnsi="Calibri"/>
          <w:b/>
          <w:szCs w:val="22"/>
        </w:rPr>
      </w:pPr>
    </w:p>
    <w:p w:rsidR="0096193E" w:rsidRDefault="0096193E" w:rsidP="009221F9">
      <w:pPr>
        <w:pStyle w:val="NormalWeb"/>
        <w:shd w:val="clear" w:color="auto" w:fill="FFFFFF"/>
        <w:spacing w:before="0" w:beforeAutospacing="0" w:after="0" w:afterAutospacing="0" w:line="300" w:lineRule="atLeast"/>
        <w:jc w:val="both"/>
        <w:rPr>
          <w:rFonts w:ascii="Calibri" w:eastAsia="Calibri" w:hAnsi="Calibri"/>
          <w:b/>
          <w:szCs w:val="22"/>
        </w:rPr>
      </w:pPr>
    </w:p>
    <w:p w:rsidR="0096193E" w:rsidRDefault="0096193E" w:rsidP="009221F9">
      <w:pPr>
        <w:pStyle w:val="NormalWeb"/>
        <w:shd w:val="clear" w:color="auto" w:fill="FFFFFF"/>
        <w:spacing w:before="0" w:beforeAutospacing="0" w:after="0" w:afterAutospacing="0" w:line="300" w:lineRule="atLeast"/>
        <w:jc w:val="both"/>
        <w:rPr>
          <w:rFonts w:ascii="Calibri" w:eastAsia="Calibri" w:hAnsi="Calibri"/>
          <w:b/>
          <w:szCs w:val="22"/>
        </w:rPr>
      </w:pPr>
    </w:p>
    <w:p w:rsidR="0096193E" w:rsidRDefault="0096193E" w:rsidP="009221F9">
      <w:pPr>
        <w:pStyle w:val="NormalWeb"/>
        <w:shd w:val="clear" w:color="auto" w:fill="FFFFFF"/>
        <w:spacing w:before="0" w:beforeAutospacing="0" w:after="0" w:afterAutospacing="0" w:line="300" w:lineRule="atLeast"/>
        <w:jc w:val="both"/>
        <w:rPr>
          <w:rFonts w:ascii="Calibri" w:eastAsia="Calibri" w:hAnsi="Calibri"/>
          <w:b/>
          <w:szCs w:val="22"/>
        </w:rPr>
      </w:pPr>
    </w:p>
    <w:p w:rsidR="0096193E" w:rsidRDefault="0096193E" w:rsidP="009221F9">
      <w:pPr>
        <w:pStyle w:val="NormalWeb"/>
        <w:shd w:val="clear" w:color="auto" w:fill="FFFFFF"/>
        <w:spacing w:before="0" w:beforeAutospacing="0" w:after="0" w:afterAutospacing="0" w:line="300" w:lineRule="atLeast"/>
        <w:jc w:val="both"/>
        <w:rPr>
          <w:rFonts w:ascii="Calibri" w:eastAsia="Calibri" w:hAnsi="Calibri"/>
          <w:b/>
          <w:szCs w:val="22"/>
        </w:rPr>
      </w:pPr>
    </w:p>
    <w:p w:rsidR="009221F9" w:rsidRPr="00C6363B" w:rsidRDefault="007334B8" w:rsidP="009221F9">
      <w:pPr>
        <w:pStyle w:val="NormalWeb"/>
        <w:shd w:val="clear" w:color="auto" w:fill="FFFFFF"/>
        <w:spacing w:before="0" w:beforeAutospacing="0" w:after="0" w:afterAutospacing="0" w:line="300" w:lineRule="atLeast"/>
        <w:jc w:val="both"/>
        <w:rPr>
          <w:rFonts w:ascii="Calibri" w:hAnsi="Calibri"/>
          <w:b/>
          <w:color w:val="000000"/>
          <w:sz w:val="36"/>
          <w:szCs w:val="22"/>
        </w:rPr>
      </w:pPr>
      <w:r w:rsidRPr="00C6363B">
        <w:rPr>
          <w:rFonts w:ascii="Calibri" w:hAnsi="Calibri"/>
          <w:b/>
          <w:color w:val="000000"/>
          <w:sz w:val="36"/>
          <w:szCs w:val="22"/>
        </w:rPr>
        <w:t>FORMAT AND STRUCTURE OF THE CONFERENCE</w:t>
      </w:r>
    </w:p>
    <w:p w:rsidR="008D6F82" w:rsidRDefault="008D6F82" w:rsidP="009221F9">
      <w:pPr>
        <w:pStyle w:val="NormalWeb"/>
        <w:shd w:val="clear" w:color="auto" w:fill="FFFFFF"/>
        <w:spacing w:before="0" w:beforeAutospacing="0" w:after="0" w:afterAutospacing="0" w:line="300" w:lineRule="atLeast"/>
        <w:jc w:val="both"/>
        <w:rPr>
          <w:rFonts w:ascii="Calibri" w:eastAsia="Calibri" w:hAnsi="Calibri"/>
          <w:b/>
          <w:szCs w:val="22"/>
        </w:rPr>
      </w:pPr>
    </w:p>
    <w:p w:rsidR="008D6F82" w:rsidRDefault="008D6F82" w:rsidP="008D6F82">
      <w:pPr>
        <w:spacing w:after="0" w:line="240" w:lineRule="auto"/>
        <w:contextualSpacing/>
        <w:jc w:val="both"/>
        <w:rPr>
          <w:rFonts w:eastAsia="Times New Roman"/>
          <w:color w:val="000000"/>
        </w:rPr>
      </w:pPr>
      <w:r>
        <w:rPr>
          <w:rFonts w:eastAsia="Times New Roman"/>
          <w:color w:val="000000"/>
        </w:rPr>
        <w:t>The moderator</w:t>
      </w:r>
      <w:r w:rsidR="00DF2F53">
        <w:rPr>
          <w:rFonts w:eastAsia="Times New Roman"/>
          <w:color w:val="000000"/>
        </w:rPr>
        <w:t>, Ms</w:t>
      </w:r>
      <w:r w:rsidRPr="000857F5">
        <w:rPr>
          <w:rFonts w:eastAsia="Times New Roman"/>
          <w:color w:val="000000"/>
        </w:rPr>
        <w:t xml:space="preserve">. </w:t>
      </w:r>
      <w:r w:rsidR="00DF2F53">
        <w:rPr>
          <w:rFonts w:eastAsia="Times New Roman"/>
          <w:color w:val="000000"/>
        </w:rPr>
        <w:t xml:space="preserve">Natasa </w:t>
      </w:r>
      <w:proofErr w:type="spellStart"/>
      <w:r w:rsidR="00DF2F53">
        <w:rPr>
          <w:rFonts w:eastAsia="Times New Roman"/>
          <w:color w:val="000000"/>
        </w:rPr>
        <w:t>Savelic</w:t>
      </w:r>
      <w:proofErr w:type="spellEnd"/>
      <w:r w:rsidRPr="000857F5">
        <w:rPr>
          <w:rFonts w:eastAsia="Times New Roman"/>
          <w:color w:val="000000"/>
        </w:rPr>
        <w:t xml:space="preserve">, </w:t>
      </w:r>
      <w:r>
        <w:rPr>
          <w:rFonts w:eastAsia="Times New Roman"/>
          <w:color w:val="000000"/>
        </w:rPr>
        <w:t>invited t</w:t>
      </w:r>
      <w:r w:rsidRPr="000B387B">
        <w:rPr>
          <w:rFonts w:eastAsia="Times New Roman"/>
          <w:color w:val="000000"/>
        </w:rPr>
        <w:t xml:space="preserve">he following speakers </w:t>
      </w:r>
      <w:r>
        <w:rPr>
          <w:rFonts w:eastAsia="Times New Roman"/>
          <w:color w:val="000000"/>
        </w:rPr>
        <w:t>who ga</w:t>
      </w:r>
      <w:r w:rsidRPr="000B387B">
        <w:rPr>
          <w:rFonts w:eastAsia="Times New Roman"/>
          <w:color w:val="000000"/>
        </w:rPr>
        <w:t>ve their welcome notes</w:t>
      </w:r>
      <w:r>
        <w:rPr>
          <w:rFonts w:eastAsia="Times New Roman"/>
          <w:color w:val="000000"/>
        </w:rPr>
        <w:t xml:space="preserve"> </w:t>
      </w:r>
      <w:r w:rsidRPr="000B387B">
        <w:rPr>
          <w:rFonts w:eastAsia="Times New Roman"/>
          <w:color w:val="000000"/>
        </w:rPr>
        <w:t>to the participants in the conference:</w:t>
      </w:r>
    </w:p>
    <w:p w:rsidR="00DF2F53" w:rsidRPr="00613945" w:rsidRDefault="008D6F82" w:rsidP="00DF2F53">
      <w:pPr>
        <w:pStyle w:val="ListParagraph"/>
        <w:numPr>
          <w:ilvl w:val="0"/>
          <w:numId w:val="14"/>
        </w:numPr>
        <w:spacing w:line="276" w:lineRule="auto"/>
        <w:rPr>
          <w:rFonts w:eastAsia="Times New Roman"/>
          <w:color w:val="000000"/>
          <w:sz w:val="22"/>
          <w:szCs w:val="22"/>
          <w:lang w:val="en-US"/>
        </w:rPr>
      </w:pPr>
      <w:r w:rsidRPr="00613945">
        <w:rPr>
          <w:rFonts w:eastAsia="Times New Roman"/>
          <w:color w:val="000000"/>
          <w:sz w:val="22"/>
          <w:szCs w:val="22"/>
          <w:lang w:val="en-US"/>
        </w:rPr>
        <w:t>Mr. Stefan Schandera, Director of the International Business College Mitrovica</w:t>
      </w:r>
    </w:p>
    <w:p w:rsidR="00DF2F53" w:rsidRPr="00613945" w:rsidRDefault="00DF2F53" w:rsidP="00DF2F53">
      <w:pPr>
        <w:pStyle w:val="ListParagraph"/>
        <w:numPr>
          <w:ilvl w:val="0"/>
          <w:numId w:val="14"/>
        </w:numPr>
        <w:spacing w:line="276" w:lineRule="auto"/>
        <w:rPr>
          <w:rFonts w:eastAsia="Times New Roman"/>
          <w:color w:val="000000"/>
          <w:sz w:val="22"/>
          <w:szCs w:val="22"/>
          <w:lang w:val="en-US"/>
        </w:rPr>
      </w:pPr>
      <w:r w:rsidRPr="00613945">
        <w:rPr>
          <w:rFonts w:eastAsia="Times New Roman"/>
          <w:color w:val="000000"/>
          <w:sz w:val="22"/>
          <w:szCs w:val="22"/>
          <w:lang w:val="en-US"/>
        </w:rPr>
        <w:t>Ms. Dragan Tomic, SPARK representative</w:t>
      </w:r>
    </w:p>
    <w:p w:rsidR="00DF2F53" w:rsidRPr="00613945" w:rsidRDefault="00DF2F53" w:rsidP="00DF2F53">
      <w:pPr>
        <w:pStyle w:val="ListParagraph"/>
        <w:numPr>
          <w:ilvl w:val="0"/>
          <w:numId w:val="14"/>
        </w:numPr>
        <w:spacing w:line="276" w:lineRule="auto"/>
        <w:rPr>
          <w:rFonts w:eastAsia="Times New Roman"/>
          <w:color w:val="000000"/>
          <w:sz w:val="22"/>
          <w:szCs w:val="22"/>
          <w:lang w:val="en-US"/>
        </w:rPr>
      </w:pPr>
      <w:r w:rsidRPr="00613945">
        <w:rPr>
          <w:rFonts w:eastAsia="Times New Roman"/>
          <w:color w:val="000000"/>
          <w:sz w:val="22"/>
          <w:szCs w:val="22"/>
          <w:lang w:val="en-US"/>
        </w:rPr>
        <w:t xml:space="preserve">Mr. </w:t>
      </w:r>
      <w:proofErr w:type="spellStart"/>
      <w:r w:rsidRPr="00613945">
        <w:rPr>
          <w:rFonts w:eastAsia="Times New Roman"/>
          <w:color w:val="000000"/>
          <w:sz w:val="22"/>
          <w:szCs w:val="22"/>
          <w:lang w:val="en-US"/>
        </w:rPr>
        <w:t>Darko</w:t>
      </w:r>
      <w:proofErr w:type="spellEnd"/>
      <w:r w:rsidRPr="00613945">
        <w:rPr>
          <w:rFonts w:eastAsia="Times New Roman"/>
          <w:color w:val="000000"/>
          <w:sz w:val="22"/>
          <w:szCs w:val="22"/>
          <w:lang w:val="en-US"/>
        </w:rPr>
        <w:t xml:space="preserve"> </w:t>
      </w:r>
      <w:proofErr w:type="spellStart"/>
      <w:r w:rsidRPr="00613945">
        <w:rPr>
          <w:rFonts w:eastAsia="Times New Roman"/>
          <w:color w:val="000000"/>
          <w:sz w:val="22"/>
          <w:szCs w:val="22"/>
          <w:lang w:val="en-US"/>
        </w:rPr>
        <w:t>Radovanovic</w:t>
      </w:r>
      <w:proofErr w:type="spellEnd"/>
      <w:r w:rsidRPr="00613945">
        <w:rPr>
          <w:rFonts w:eastAsia="Times New Roman"/>
          <w:color w:val="000000"/>
          <w:sz w:val="22"/>
          <w:szCs w:val="22"/>
          <w:lang w:val="en-US"/>
        </w:rPr>
        <w:t>, President of the Municipality Council of North Mitrovica</w:t>
      </w:r>
    </w:p>
    <w:p w:rsidR="00DF2F53" w:rsidRPr="00613945" w:rsidRDefault="00DF2F53" w:rsidP="00DF2F53">
      <w:pPr>
        <w:pStyle w:val="ListParagraph"/>
        <w:numPr>
          <w:ilvl w:val="0"/>
          <w:numId w:val="14"/>
        </w:numPr>
        <w:spacing w:line="276" w:lineRule="auto"/>
        <w:rPr>
          <w:rFonts w:eastAsia="Times New Roman"/>
          <w:color w:val="000000"/>
          <w:sz w:val="22"/>
          <w:szCs w:val="22"/>
          <w:lang w:val="en-US"/>
        </w:rPr>
      </w:pPr>
      <w:r w:rsidRPr="00613945">
        <w:rPr>
          <w:rFonts w:eastAsia="Times New Roman"/>
          <w:color w:val="000000"/>
          <w:sz w:val="22"/>
          <w:szCs w:val="22"/>
          <w:lang w:val="en-US"/>
        </w:rPr>
        <w:t xml:space="preserve">Mr. Aleksandar </w:t>
      </w:r>
      <w:proofErr w:type="spellStart"/>
      <w:r w:rsidRPr="00613945">
        <w:rPr>
          <w:rFonts w:eastAsia="Times New Roman"/>
          <w:color w:val="000000"/>
          <w:sz w:val="22"/>
          <w:szCs w:val="22"/>
          <w:lang w:val="en-US"/>
        </w:rPr>
        <w:t>Djikic</w:t>
      </w:r>
      <w:proofErr w:type="spellEnd"/>
      <w:r w:rsidRPr="00613945">
        <w:rPr>
          <w:rFonts w:eastAsia="Times New Roman"/>
          <w:color w:val="000000"/>
          <w:sz w:val="22"/>
          <w:szCs w:val="22"/>
          <w:lang w:val="en-US"/>
        </w:rPr>
        <w:t>, Mitrovica State University, Agriculture Faculty</w:t>
      </w:r>
    </w:p>
    <w:p w:rsidR="00DF2F53" w:rsidRPr="00613945" w:rsidRDefault="00DF2F53" w:rsidP="00DF2F53">
      <w:pPr>
        <w:pStyle w:val="ListParagraph"/>
        <w:numPr>
          <w:ilvl w:val="0"/>
          <w:numId w:val="14"/>
        </w:numPr>
        <w:spacing w:line="276" w:lineRule="auto"/>
        <w:rPr>
          <w:rFonts w:eastAsia="Times New Roman"/>
          <w:color w:val="000000"/>
          <w:sz w:val="22"/>
          <w:szCs w:val="22"/>
          <w:lang w:val="en-US"/>
        </w:rPr>
      </w:pPr>
      <w:r w:rsidRPr="00613945">
        <w:rPr>
          <w:rFonts w:eastAsia="Times New Roman"/>
          <w:color w:val="000000"/>
          <w:sz w:val="22"/>
          <w:szCs w:val="22"/>
          <w:lang w:val="en-US"/>
        </w:rPr>
        <w:t xml:space="preserve">Mr. </w:t>
      </w:r>
      <w:proofErr w:type="spellStart"/>
      <w:r w:rsidRPr="00613945">
        <w:rPr>
          <w:rFonts w:eastAsia="Times New Roman"/>
          <w:color w:val="000000"/>
          <w:sz w:val="22"/>
          <w:szCs w:val="22"/>
          <w:lang w:val="en-US"/>
        </w:rPr>
        <w:t>Milutin</w:t>
      </w:r>
      <w:proofErr w:type="spellEnd"/>
      <w:r w:rsidRPr="00613945">
        <w:rPr>
          <w:rFonts w:eastAsia="Times New Roman"/>
          <w:color w:val="000000"/>
          <w:sz w:val="22"/>
          <w:szCs w:val="22"/>
          <w:lang w:val="en-US"/>
        </w:rPr>
        <w:t xml:space="preserve"> </w:t>
      </w:r>
      <w:proofErr w:type="spellStart"/>
      <w:r w:rsidRPr="00613945">
        <w:rPr>
          <w:rFonts w:eastAsia="Times New Roman"/>
          <w:color w:val="000000"/>
          <w:sz w:val="22"/>
          <w:szCs w:val="22"/>
          <w:lang w:val="en-US"/>
        </w:rPr>
        <w:t>Nikolic</w:t>
      </w:r>
      <w:proofErr w:type="spellEnd"/>
      <w:r w:rsidRPr="00613945">
        <w:rPr>
          <w:rFonts w:eastAsia="Times New Roman"/>
          <w:color w:val="000000"/>
          <w:sz w:val="22"/>
          <w:szCs w:val="22"/>
          <w:lang w:val="en-US"/>
        </w:rPr>
        <w:t>, President of the Center for Employers’ Initiatives</w:t>
      </w:r>
    </w:p>
    <w:p w:rsidR="008D6F82" w:rsidRPr="0015218B" w:rsidRDefault="008D6F82" w:rsidP="009221F9">
      <w:pPr>
        <w:pStyle w:val="NormalWeb"/>
        <w:shd w:val="clear" w:color="auto" w:fill="FFFFFF"/>
        <w:spacing w:before="0" w:beforeAutospacing="0" w:after="0" w:afterAutospacing="0" w:line="300" w:lineRule="atLeast"/>
        <w:jc w:val="both"/>
        <w:rPr>
          <w:rFonts w:ascii="Calibri" w:eastAsia="Calibri" w:hAnsi="Calibri"/>
          <w:b/>
          <w:szCs w:val="22"/>
        </w:rPr>
      </w:pPr>
    </w:p>
    <w:p w:rsidR="009221F9" w:rsidRDefault="009221F9" w:rsidP="007334B8">
      <w:pPr>
        <w:pStyle w:val="NormalWeb"/>
        <w:shd w:val="clear" w:color="auto" w:fill="FFFFFF"/>
        <w:spacing w:before="0" w:beforeAutospacing="0" w:after="0" w:afterAutospacing="0" w:line="300" w:lineRule="atLeast"/>
        <w:jc w:val="both"/>
        <w:rPr>
          <w:rFonts w:ascii="Calibri" w:eastAsia="Calibri" w:hAnsi="Calibri"/>
          <w:sz w:val="22"/>
          <w:szCs w:val="22"/>
        </w:rPr>
      </w:pPr>
      <w:r>
        <w:rPr>
          <w:rFonts w:ascii="Calibri" w:eastAsia="Calibri" w:hAnsi="Calibri"/>
          <w:sz w:val="22"/>
          <w:szCs w:val="22"/>
        </w:rPr>
        <w:t xml:space="preserve">The </w:t>
      </w:r>
      <w:r w:rsidR="007334B8">
        <w:rPr>
          <w:rFonts w:ascii="Calibri" w:eastAsia="Calibri" w:hAnsi="Calibri"/>
          <w:sz w:val="22"/>
          <w:szCs w:val="22"/>
        </w:rPr>
        <w:t>conference consisted of two parts. The first part was comprised of two moderated panel sessions, including p</w:t>
      </w:r>
      <w:r>
        <w:rPr>
          <w:rFonts w:ascii="Calibri" w:eastAsia="Calibri" w:hAnsi="Calibri"/>
          <w:sz w:val="22"/>
          <w:szCs w:val="22"/>
        </w:rPr>
        <w:t>anel discussion of around 60</w:t>
      </w:r>
      <w:r w:rsidR="00DF2F53">
        <w:rPr>
          <w:rFonts w:ascii="Calibri" w:eastAsia="Calibri" w:hAnsi="Calibri"/>
          <w:sz w:val="22"/>
          <w:szCs w:val="22"/>
        </w:rPr>
        <w:t xml:space="preserve"> </w:t>
      </w:r>
      <w:r>
        <w:rPr>
          <w:rFonts w:ascii="Calibri" w:eastAsia="Calibri" w:hAnsi="Calibri"/>
          <w:sz w:val="22"/>
          <w:szCs w:val="22"/>
        </w:rPr>
        <w:t>min followed by a question</w:t>
      </w:r>
      <w:r w:rsidR="00134398">
        <w:rPr>
          <w:rFonts w:ascii="Calibri" w:eastAsia="Calibri" w:hAnsi="Calibri"/>
          <w:sz w:val="22"/>
          <w:szCs w:val="22"/>
        </w:rPr>
        <w:t>s</w:t>
      </w:r>
      <w:r>
        <w:rPr>
          <w:rFonts w:ascii="Calibri" w:eastAsia="Calibri" w:hAnsi="Calibri"/>
          <w:sz w:val="22"/>
          <w:szCs w:val="22"/>
        </w:rPr>
        <w:t xml:space="preserve"> and answers session of around 30min. </w:t>
      </w:r>
      <w:r w:rsidR="007334B8">
        <w:rPr>
          <w:rFonts w:ascii="Calibri" w:eastAsia="Calibri" w:hAnsi="Calibri"/>
          <w:sz w:val="22"/>
          <w:szCs w:val="22"/>
        </w:rPr>
        <w:t>The second part of the conference consisted of three parallel round tables with opportunity for an open discussion by all of the present stakeholders.</w:t>
      </w:r>
    </w:p>
    <w:p w:rsidR="007334B8" w:rsidRDefault="007334B8" w:rsidP="007334B8">
      <w:pPr>
        <w:pStyle w:val="NormalWeb"/>
        <w:shd w:val="clear" w:color="auto" w:fill="FFFFFF"/>
        <w:spacing w:before="0" w:beforeAutospacing="0" w:after="0" w:afterAutospacing="0" w:line="300" w:lineRule="atLeast"/>
        <w:jc w:val="both"/>
        <w:rPr>
          <w:rFonts w:ascii="Calibri" w:eastAsia="Calibri" w:hAnsi="Calibri"/>
          <w:sz w:val="22"/>
          <w:szCs w:val="22"/>
        </w:rPr>
      </w:pPr>
    </w:p>
    <w:p w:rsidR="008306FC" w:rsidRDefault="008306FC" w:rsidP="008306FC">
      <w:pPr>
        <w:pStyle w:val="NormalWeb"/>
        <w:shd w:val="clear" w:color="auto" w:fill="FFFFFF"/>
        <w:spacing w:before="0" w:beforeAutospacing="0" w:after="0" w:afterAutospacing="0" w:line="300" w:lineRule="atLeast"/>
        <w:jc w:val="center"/>
        <w:rPr>
          <w:rFonts w:ascii="Calibri" w:hAnsi="Calibri"/>
          <w:color w:val="000000"/>
          <w:sz w:val="40"/>
          <w:szCs w:val="22"/>
        </w:rPr>
      </w:pPr>
    </w:p>
    <w:p w:rsidR="008306FC" w:rsidRPr="008667D3" w:rsidRDefault="007334B8" w:rsidP="008306FC">
      <w:pPr>
        <w:jc w:val="both"/>
        <w:rPr>
          <w:rFonts w:eastAsia="Times New Roman"/>
          <w:b/>
          <w:color w:val="000000"/>
          <w:sz w:val="36"/>
        </w:rPr>
      </w:pPr>
      <w:r>
        <w:rPr>
          <w:rFonts w:eastAsia="Times New Roman"/>
          <w:b/>
          <w:color w:val="000000"/>
          <w:sz w:val="36"/>
        </w:rPr>
        <w:t xml:space="preserve">PANEL </w:t>
      </w:r>
      <w:r w:rsidR="008306FC" w:rsidRPr="002414E9">
        <w:rPr>
          <w:rFonts w:eastAsia="Times New Roman"/>
          <w:b/>
          <w:color w:val="000000"/>
          <w:sz w:val="36"/>
        </w:rPr>
        <w:t xml:space="preserve">SESSION 1: </w:t>
      </w:r>
      <w:r w:rsidR="008306FC">
        <w:rPr>
          <w:rFonts w:eastAsia="Times New Roman"/>
          <w:b/>
          <w:color w:val="000000"/>
          <w:sz w:val="36"/>
        </w:rPr>
        <w:t>Mitrovica Region a</w:t>
      </w:r>
      <w:r w:rsidR="008306FC" w:rsidRPr="008667D3">
        <w:rPr>
          <w:rFonts w:eastAsia="Times New Roman"/>
          <w:b/>
          <w:color w:val="000000"/>
          <w:sz w:val="36"/>
        </w:rPr>
        <w:t>nd Beyond</w:t>
      </w:r>
      <w:r w:rsidR="008306FC">
        <w:rPr>
          <w:rFonts w:eastAsia="Times New Roman"/>
          <w:b/>
          <w:color w:val="000000"/>
          <w:sz w:val="36"/>
        </w:rPr>
        <w:t>: CEFTA a</w:t>
      </w:r>
      <w:r w:rsidR="008306FC" w:rsidRPr="008667D3">
        <w:rPr>
          <w:rFonts w:eastAsia="Times New Roman"/>
          <w:b/>
          <w:color w:val="000000"/>
          <w:sz w:val="36"/>
        </w:rPr>
        <w:t>nd Interna</w:t>
      </w:r>
      <w:r w:rsidR="008306FC">
        <w:rPr>
          <w:rFonts w:eastAsia="Times New Roman"/>
          <w:b/>
          <w:color w:val="000000"/>
          <w:sz w:val="36"/>
        </w:rPr>
        <w:t>tional Agribusiness Potentials a</w:t>
      </w:r>
      <w:r w:rsidR="008306FC" w:rsidRPr="008667D3">
        <w:rPr>
          <w:rFonts w:eastAsia="Times New Roman"/>
          <w:b/>
          <w:color w:val="000000"/>
          <w:sz w:val="36"/>
        </w:rPr>
        <w:t>nd Challenges</w:t>
      </w:r>
    </w:p>
    <w:p w:rsidR="00F57332" w:rsidRDefault="00F57332" w:rsidP="00936422">
      <w:pPr>
        <w:spacing w:after="0" w:line="240" w:lineRule="auto"/>
        <w:jc w:val="both"/>
        <w:rPr>
          <w:rFonts w:eastAsia="Times New Roman"/>
          <w:color w:val="000000"/>
        </w:rPr>
      </w:pPr>
    </w:p>
    <w:p w:rsidR="00F57332" w:rsidRPr="002414E9" w:rsidRDefault="00F57332" w:rsidP="00F57332">
      <w:pPr>
        <w:spacing w:after="0" w:line="240" w:lineRule="auto"/>
        <w:rPr>
          <w:rFonts w:eastAsia="Times New Roman"/>
          <w:b/>
          <w:color w:val="000000"/>
          <w:sz w:val="36"/>
        </w:rPr>
      </w:pPr>
      <w:r w:rsidRPr="002414E9">
        <w:rPr>
          <w:rFonts w:eastAsia="Times New Roman"/>
          <w:b/>
          <w:color w:val="000000"/>
          <w:sz w:val="36"/>
        </w:rPr>
        <w:t>Objectives:</w:t>
      </w:r>
    </w:p>
    <w:p w:rsidR="00F57332" w:rsidRPr="002414E9" w:rsidRDefault="00F57332" w:rsidP="00F57332">
      <w:pPr>
        <w:numPr>
          <w:ilvl w:val="0"/>
          <w:numId w:val="11"/>
        </w:numPr>
        <w:spacing w:after="0" w:line="240" w:lineRule="auto"/>
        <w:rPr>
          <w:rFonts w:eastAsia="Times New Roman"/>
          <w:color w:val="000000"/>
        </w:rPr>
      </w:pPr>
      <w:r w:rsidRPr="002414E9">
        <w:rPr>
          <w:rFonts w:eastAsia="Times New Roman"/>
          <w:color w:val="000000"/>
        </w:rPr>
        <w:t xml:space="preserve">Understanding the consequences of the market liberalization for the </w:t>
      </w:r>
      <w:r>
        <w:rPr>
          <w:rFonts w:eastAsia="Times New Roman"/>
          <w:color w:val="000000"/>
        </w:rPr>
        <w:t>Mitrovica region</w:t>
      </w:r>
      <w:r w:rsidRPr="002414E9">
        <w:rPr>
          <w:rFonts w:eastAsia="Times New Roman"/>
          <w:color w:val="000000"/>
        </w:rPr>
        <w:t xml:space="preserve"> agribusiness sector (CEFTA, EU)</w:t>
      </w:r>
    </w:p>
    <w:p w:rsidR="00F57332" w:rsidRPr="002414E9" w:rsidRDefault="00F57332" w:rsidP="00F57332">
      <w:pPr>
        <w:numPr>
          <w:ilvl w:val="0"/>
          <w:numId w:val="11"/>
        </w:numPr>
        <w:spacing w:after="0" w:line="240" w:lineRule="auto"/>
        <w:rPr>
          <w:rFonts w:eastAsia="Times New Roman"/>
          <w:color w:val="000000"/>
        </w:rPr>
      </w:pPr>
      <w:r w:rsidRPr="002414E9">
        <w:rPr>
          <w:rFonts w:eastAsia="Times New Roman"/>
          <w:color w:val="000000"/>
        </w:rPr>
        <w:t>Determining the requirements of the global markets</w:t>
      </w:r>
    </w:p>
    <w:p w:rsidR="00F57332" w:rsidRPr="002414E9" w:rsidRDefault="00F57332" w:rsidP="00F57332">
      <w:pPr>
        <w:numPr>
          <w:ilvl w:val="0"/>
          <w:numId w:val="11"/>
        </w:numPr>
        <w:spacing w:after="0" w:line="240" w:lineRule="auto"/>
        <w:rPr>
          <w:rFonts w:eastAsia="Times New Roman"/>
          <w:color w:val="000000"/>
        </w:rPr>
      </w:pPr>
      <w:r w:rsidRPr="002414E9">
        <w:rPr>
          <w:rFonts w:eastAsia="Times New Roman"/>
          <w:color w:val="000000"/>
        </w:rPr>
        <w:t>Discussing innovative ways of gaining competitive advantage in the global market</w:t>
      </w:r>
    </w:p>
    <w:p w:rsidR="00F57332" w:rsidRPr="002414E9" w:rsidRDefault="00F57332" w:rsidP="00F57332">
      <w:pPr>
        <w:numPr>
          <w:ilvl w:val="0"/>
          <w:numId w:val="11"/>
        </w:numPr>
        <w:spacing w:after="0" w:line="240" w:lineRule="auto"/>
        <w:rPr>
          <w:rFonts w:eastAsia="Times New Roman"/>
          <w:color w:val="000000"/>
        </w:rPr>
      </w:pPr>
      <w:r w:rsidRPr="002414E9">
        <w:rPr>
          <w:rFonts w:eastAsia="Times New Roman"/>
          <w:color w:val="000000"/>
        </w:rPr>
        <w:t>Anticipating future challenges of t</w:t>
      </w:r>
      <w:r>
        <w:rPr>
          <w:rFonts w:eastAsia="Times New Roman"/>
          <w:color w:val="000000"/>
        </w:rPr>
        <w:t>he internationalization for the Mitrovica region</w:t>
      </w:r>
      <w:r w:rsidRPr="002414E9">
        <w:rPr>
          <w:rFonts w:eastAsia="Times New Roman"/>
          <w:color w:val="000000"/>
        </w:rPr>
        <w:t xml:space="preserve"> agribusiness sector</w:t>
      </w:r>
    </w:p>
    <w:p w:rsidR="00F57332" w:rsidRDefault="00F57332" w:rsidP="00F57332">
      <w:pPr>
        <w:numPr>
          <w:ilvl w:val="0"/>
          <w:numId w:val="11"/>
        </w:numPr>
        <w:spacing w:after="0" w:line="240" w:lineRule="auto"/>
        <w:rPr>
          <w:rFonts w:eastAsia="Times New Roman"/>
          <w:color w:val="000000"/>
        </w:rPr>
      </w:pPr>
      <w:r w:rsidRPr="002414E9">
        <w:rPr>
          <w:rFonts w:eastAsia="Times New Roman"/>
          <w:color w:val="000000"/>
        </w:rPr>
        <w:t xml:space="preserve">Projecting future trends in the international agribusiness markets </w:t>
      </w:r>
    </w:p>
    <w:p w:rsidR="00F57332" w:rsidRDefault="00F57332" w:rsidP="00936422">
      <w:pPr>
        <w:spacing w:after="0" w:line="240" w:lineRule="auto"/>
        <w:jc w:val="both"/>
        <w:rPr>
          <w:rFonts w:eastAsia="Times New Roman"/>
          <w:color w:val="000000"/>
        </w:rPr>
      </w:pPr>
    </w:p>
    <w:p w:rsidR="00F57332" w:rsidRDefault="00F57332" w:rsidP="00936422">
      <w:pPr>
        <w:spacing w:after="0" w:line="240" w:lineRule="auto"/>
        <w:jc w:val="both"/>
        <w:rPr>
          <w:rFonts w:eastAsia="Times New Roman"/>
          <w:color w:val="000000"/>
        </w:rPr>
      </w:pPr>
    </w:p>
    <w:p w:rsidR="00F57332" w:rsidRPr="00F57332" w:rsidRDefault="00F57332" w:rsidP="00F57332">
      <w:pPr>
        <w:spacing w:after="0" w:line="240" w:lineRule="auto"/>
        <w:rPr>
          <w:rFonts w:eastAsia="Times New Roman"/>
          <w:b/>
          <w:color w:val="000000"/>
          <w:sz w:val="36"/>
        </w:rPr>
      </w:pPr>
      <w:r w:rsidRPr="00F57332">
        <w:rPr>
          <w:rFonts w:eastAsia="Times New Roman"/>
          <w:b/>
          <w:color w:val="000000"/>
          <w:sz w:val="36"/>
        </w:rPr>
        <w:t>Panelists:</w:t>
      </w:r>
    </w:p>
    <w:p w:rsidR="00936422" w:rsidRPr="00560E8B" w:rsidRDefault="00C6363B" w:rsidP="00936422">
      <w:pPr>
        <w:spacing w:after="0" w:line="240" w:lineRule="auto"/>
        <w:jc w:val="both"/>
        <w:rPr>
          <w:rFonts w:eastAsia="Times New Roman"/>
          <w:color w:val="000000"/>
        </w:rPr>
      </w:pPr>
      <w:r w:rsidRPr="00320BA4">
        <w:rPr>
          <w:rFonts w:eastAsia="Times New Roman"/>
          <w:color w:val="000000"/>
        </w:rPr>
        <w:t>The moderator</w:t>
      </w:r>
      <w:r w:rsidRPr="001E3934">
        <w:rPr>
          <w:rFonts w:eastAsia="Times New Roman"/>
          <w:color w:val="000000"/>
        </w:rPr>
        <w:t>, M</w:t>
      </w:r>
      <w:r w:rsidR="00DF2F53">
        <w:rPr>
          <w:rFonts w:eastAsia="Times New Roman"/>
          <w:color w:val="000000"/>
        </w:rPr>
        <w:t>r</w:t>
      </w:r>
      <w:r w:rsidRPr="001E3934">
        <w:rPr>
          <w:rFonts w:eastAsia="Times New Roman"/>
          <w:color w:val="000000"/>
        </w:rPr>
        <w:t xml:space="preserve">. </w:t>
      </w:r>
      <w:r w:rsidR="00DF2F53">
        <w:rPr>
          <w:rFonts w:eastAsia="Times New Roman"/>
          <w:color w:val="000000"/>
        </w:rPr>
        <w:t xml:space="preserve">Aleksandar </w:t>
      </w:r>
      <w:proofErr w:type="spellStart"/>
      <w:r w:rsidR="00DF2F53">
        <w:rPr>
          <w:rFonts w:eastAsia="Times New Roman"/>
          <w:color w:val="000000"/>
        </w:rPr>
        <w:t>Djikic</w:t>
      </w:r>
      <w:proofErr w:type="spellEnd"/>
      <w:r w:rsidRPr="00320BA4">
        <w:rPr>
          <w:rFonts w:eastAsia="Times New Roman"/>
          <w:color w:val="000000"/>
        </w:rPr>
        <w:t xml:space="preserve">, </w:t>
      </w:r>
      <w:r w:rsidR="00936422">
        <w:rPr>
          <w:rFonts w:eastAsia="Times New Roman"/>
          <w:color w:val="000000"/>
        </w:rPr>
        <w:t>invited the panelists in the session, which shortly introduced themselves/their organizations:</w:t>
      </w:r>
    </w:p>
    <w:p w:rsidR="000D7B32" w:rsidRDefault="00DF2F53" w:rsidP="00DF2F53">
      <w:pPr>
        <w:numPr>
          <w:ilvl w:val="0"/>
          <w:numId w:val="40"/>
        </w:numPr>
        <w:spacing w:after="0" w:line="240" w:lineRule="auto"/>
        <w:rPr>
          <w:rFonts w:eastAsia="Times New Roman"/>
          <w:color w:val="000000"/>
        </w:rPr>
      </w:pPr>
      <w:r w:rsidRPr="000D7B32">
        <w:rPr>
          <w:lang w:val="en-GB"/>
        </w:rPr>
        <w:t xml:space="preserve">Mr. </w:t>
      </w:r>
      <w:proofErr w:type="spellStart"/>
      <w:r w:rsidRPr="000D7B32">
        <w:rPr>
          <w:lang w:val="en-GB"/>
        </w:rPr>
        <w:t>Darko</w:t>
      </w:r>
      <w:proofErr w:type="spellEnd"/>
      <w:r w:rsidRPr="000D7B32">
        <w:rPr>
          <w:lang w:val="en-GB"/>
        </w:rPr>
        <w:t xml:space="preserve"> </w:t>
      </w:r>
      <w:proofErr w:type="spellStart"/>
      <w:r w:rsidRPr="000D7B32">
        <w:rPr>
          <w:lang w:val="en-GB"/>
        </w:rPr>
        <w:t>Radovanovic</w:t>
      </w:r>
      <w:proofErr w:type="spellEnd"/>
      <w:r w:rsidRPr="000D7B32">
        <w:rPr>
          <w:lang w:val="en-GB"/>
        </w:rPr>
        <w:t>, President of the Municipality Council of Zvecan</w:t>
      </w:r>
    </w:p>
    <w:p w:rsidR="000D7B32" w:rsidRDefault="000D7B32" w:rsidP="00DF2F53">
      <w:pPr>
        <w:numPr>
          <w:ilvl w:val="0"/>
          <w:numId w:val="40"/>
        </w:numPr>
        <w:spacing w:after="0" w:line="240" w:lineRule="auto"/>
        <w:rPr>
          <w:rFonts w:eastAsia="Times New Roman"/>
          <w:color w:val="000000"/>
        </w:rPr>
      </w:pPr>
      <w:r>
        <w:rPr>
          <w:rFonts w:eastAsia="Times New Roman"/>
          <w:color w:val="000000"/>
        </w:rPr>
        <w:t xml:space="preserve">Mr. </w:t>
      </w:r>
      <w:r w:rsidR="00DF2F53" w:rsidRPr="000D7B32">
        <w:rPr>
          <w:rFonts w:eastAsia="Times New Roman"/>
          <w:color w:val="000000"/>
        </w:rPr>
        <w:t xml:space="preserve">Jim </w:t>
      </w:r>
      <w:proofErr w:type="spellStart"/>
      <w:r w:rsidR="00DF2F53" w:rsidRPr="000D7B32">
        <w:rPr>
          <w:rFonts w:eastAsia="Times New Roman"/>
          <w:color w:val="000000"/>
        </w:rPr>
        <w:t>Thaller</w:t>
      </w:r>
      <w:proofErr w:type="spellEnd"/>
      <w:r w:rsidR="00DF2F53" w:rsidRPr="000D7B32">
        <w:rPr>
          <w:rFonts w:eastAsia="Times New Roman"/>
          <w:color w:val="000000"/>
        </w:rPr>
        <w:t xml:space="preserve">, Managing Director, </w:t>
      </w:r>
      <w:proofErr w:type="spellStart"/>
      <w:r w:rsidR="00DF2F53" w:rsidRPr="000D7B32">
        <w:rPr>
          <w:rFonts w:eastAsia="Times New Roman"/>
          <w:color w:val="000000"/>
        </w:rPr>
        <w:t>Talier</w:t>
      </w:r>
      <w:proofErr w:type="spellEnd"/>
      <w:r w:rsidR="00DF2F53" w:rsidRPr="000D7B32">
        <w:rPr>
          <w:rFonts w:eastAsia="Times New Roman"/>
          <w:color w:val="000000"/>
        </w:rPr>
        <w:t xml:space="preserve"> Trading Group, Inc., USA </w:t>
      </w:r>
    </w:p>
    <w:p w:rsidR="000D7B32" w:rsidRPr="00C21376" w:rsidRDefault="000D7B32" w:rsidP="00DF2F53">
      <w:pPr>
        <w:numPr>
          <w:ilvl w:val="0"/>
          <w:numId w:val="40"/>
        </w:numPr>
        <w:spacing w:after="0" w:line="240" w:lineRule="auto"/>
        <w:rPr>
          <w:rFonts w:eastAsia="Times New Roman"/>
          <w:color w:val="000000" w:themeColor="text1"/>
        </w:rPr>
      </w:pPr>
      <w:r>
        <w:rPr>
          <w:rFonts w:eastAsia="Times New Roman"/>
          <w:color w:val="000000"/>
        </w:rPr>
        <w:lastRenderedPageBreak/>
        <w:t xml:space="preserve">Mr. </w:t>
      </w:r>
      <w:proofErr w:type="spellStart"/>
      <w:r w:rsidR="00DF2F53" w:rsidRPr="00C21376">
        <w:rPr>
          <w:rFonts w:eastAsia="Times New Roman"/>
          <w:color w:val="000000" w:themeColor="text1"/>
        </w:rPr>
        <w:t>Sten</w:t>
      </w:r>
      <w:proofErr w:type="spellEnd"/>
      <w:r w:rsidR="00DF2F53" w:rsidRPr="00C21376">
        <w:rPr>
          <w:rFonts w:eastAsia="Times New Roman"/>
          <w:color w:val="000000" w:themeColor="text1"/>
        </w:rPr>
        <w:t xml:space="preserve">-Rune </w:t>
      </w:r>
      <w:proofErr w:type="spellStart"/>
      <w:r w:rsidR="00DF2F53" w:rsidRPr="00C21376">
        <w:rPr>
          <w:rFonts w:eastAsia="Times New Roman"/>
          <w:color w:val="000000" w:themeColor="text1"/>
        </w:rPr>
        <w:t>Lundin</w:t>
      </w:r>
      <w:proofErr w:type="spellEnd"/>
      <w:r w:rsidR="00DF2F53" w:rsidRPr="00C21376">
        <w:rPr>
          <w:rFonts w:eastAsia="Times New Roman"/>
          <w:color w:val="000000" w:themeColor="text1"/>
        </w:rPr>
        <w:t xml:space="preserve">, Senior Advisor/Deputy Head of Department </w:t>
      </w:r>
      <w:r w:rsidR="00DF2F53" w:rsidRPr="00C21376">
        <w:rPr>
          <w:color w:val="000000" w:themeColor="text1"/>
          <w:sz w:val="20"/>
          <w:lang w:val="en-GB"/>
        </w:rPr>
        <w:t>for Rural Development/Trade and Industry,</w:t>
      </w:r>
      <w:r w:rsidR="00DF2F53" w:rsidRPr="00C21376">
        <w:rPr>
          <w:rFonts w:eastAsia="Times New Roman"/>
          <w:color w:val="000000" w:themeColor="text1"/>
        </w:rPr>
        <w:t xml:space="preserve"> Administrative Board of </w:t>
      </w:r>
      <w:proofErr w:type="spellStart"/>
      <w:r w:rsidR="00DF2F53" w:rsidRPr="00C21376">
        <w:rPr>
          <w:rFonts w:eastAsia="Times New Roman"/>
          <w:color w:val="000000" w:themeColor="text1"/>
        </w:rPr>
        <w:t>Dalarna</w:t>
      </w:r>
      <w:proofErr w:type="spellEnd"/>
      <w:r w:rsidR="00DF2F53" w:rsidRPr="00C21376">
        <w:rPr>
          <w:rFonts w:eastAsia="Times New Roman"/>
          <w:color w:val="000000" w:themeColor="text1"/>
        </w:rPr>
        <w:t>, Sweden</w:t>
      </w:r>
    </w:p>
    <w:p w:rsidR="000D7B32" w:rsidRPr="00C21376" w:rsidRDefault="000D7B32" w:rsidP="00DF2F53">
      <w:pPr>
        <w:numPr>
          <w:ilvl w:val="0"/>
          <w:numId w:val="40"/>
        </w:numPr>
        <w:spacing w:after="0" w:line="240" w:lineRule="auto"/>
        <w:rPr>
          <w:rFonts w:eastAsia="Times New Roman"/>
          <w:color w:val="000000" w:themeColor="text1"/>
        </w:rPr>
      </w:pPr>
      <w:r w:rsidRPr="00C21376">
        <w:rPr>
          <w:rFonts w:eastAsia="Times New Roman"/>
          <w:color w:val="000000" w:themeColor="text1"/>
        </w:rPr>
        <w:t xml:space="preserve">Mr. </w:t>
      </w:r>
      <w:r w:rsidR="00DF2F53" w:rsidRPr="00C21376">
        <w:rPr>
          <w:rFonts w:eastAsia="Times New Roman"/>
          <w:color w:val="000000" w:themeColor="text1"/>
        </w:rPr>
        <w:t xml:space="preserve">Igor </w:t>
      </w:r>
      <w:proofErr w:type="spellStart"/>
      <w:r w:rsidR="00DF2F53" w:rsidRPr="00C21376">
        <w:rPr>
          <w:rFonts w:eastAsia="Times New Roman"/>
          <w:color w:val="000000" w:themeColor="text1"/>
        </w:rPr>
        <w:t>Mishevski</w:t>
      </w:r>
      <w:proofErr w:type="spellEnd"/>
      <w:r w:rsidR="00DF2F53" w:rsidRPr="00C21376">
        <w:rPr>
          <w:rFonts w:eastAsia="Times New Roman"/>
          <w:color w:val="000000" w:themeColor="text1"/>
        </w:rPr>
        <w:t>, Owner/Creative Director, Nova Solutions, Macedonia</w:t>
      </w:r>
    </w:p>
    <w:p w:rsidR="00DF2F53" w:rsidRPr="00C21376" w:rsidRDefault="000D7B32" w:rsidP="00DF2F53">
      <w:pPr>
        <w:numPr>
          <w:ilvl w:val="0"/>
          <w:numId w:val="40"/>
        </w:numPr>
        <w:spacing w:after="0" w:line="240" w:lineRule="auto"/>
        <w:rPr>
          <w:rFonts w:eastAsia="Times New Roman"/>
          <w:color w:val="000000" w:themeColor="text1"/>
        </w:rPr>
      </w:pPr>
      <w:r w:rsidRPr="00C21376">
        <w:rPr>
          <w:rFonts w:eastAsia="Times New Roman"/>
          <w:color w:val="000000" w:themeColor="text1"/>
        </w:rPr>
        <w:t xml:space="preserve">Mr. </w:t>
      </w:r>
      <w:r w:rsidR="00DF2F53" w:rsidRPr="00C21376">
        <w:rPr>
          <w:rFonts w:eastAsia="Times New Roman"/>
          <w:color w:val="000000" w:themeColor="text1"/>
        </w:rPr>
        <w:t xml:space="preserve">Milan </w:t>
      </w:r>
      <w:proofErr w:type="spellStart"/>
      <w:r w:rsidR="00DF2F53" w:rsidRPr="00C21376">
        <w:rPr>
          <w:rFonts w:eastAsia="Times New Roman"/>
          <w:color w:val="000000" w:themeColor="text1"/>
        </w:rPr>
        <w:t>Milentijevic</w:t>
      </w:r>
      <w:proofErr w:type="spellEnd"/>
      <w:r w:rsidR="00DF2F53" w:rsidRPr="00C21376">
        <w:rPr>
          <w:rFonts w:eastAsia="Times New Roman"/>
          <w:color w:val="000000" w:themeColor="text1"/>
        </w:rPr>
        <w:t>. PGP Kolasin</w:t>
      </w:r>
    </w:p>
    <w:p w:rsidR="00DF2F53" w:rsidRPr="00C21376" w:rsidRDefault="00DF2F53" w:rsidP="002204A2">
      <w:pPr>
        <w:spacing w:after="0" w:line="240" w:lineRule="auto"/>
        <w:ind w:left="720"/>
        <w:rPr>
          <w:rFonts w:eastAsia="Times New Roman"/>
          <w:color w:val="000000" w:themeColor="text1"/>
        </w:rPr>
      </w:pPr>
    </w:p>
    <w:p w:rsidR="00DF2F53" w:rsidRDefault="00DF2F53" w:rsidP="002204A2">
      <w:pPr>
        <w:spacing w:after="0" w:line="240" w:lineRule="auto"/>
        <w:rPr>
          <w:rFonts w:eastAsia="Times New Roman"/>
          <w:color w:val="000000"/>
        </w:rPr>
      </w:pPr>
    </w:p>
    <w:p w:rsidR="00936422" w:rsidRPr="002414E9" w:rsidRDefault="00936422" w:rsidP="00936422">
      <w:pPr>
        <w:spacing w:after="0" w:line="240" w:lineRule="auto"/>
        <w:rPr>
          <w:rFonts w:eastAsia="Times New Roman"/>
          <w:b/>
          <w:color w:val="000000"/>
          <w:sz w:val="36"/>
        </w:rPr>
      </w:pPr>
      <w:r>
        <w:rPr>
          <w:rFonts w:eastAsia="Times New Roman"/>
          <w:b/>
          <w:color w:val="000000"/>
          <w:sz w:val="36"/>
        </w:rPr>
        <w:t>Main points of discussion and conclusions from the panel session</w:t>
      </w:r>
      <w:r w:rsidRPr="002414E9">
        <w:rPr>
          <w:rFonts w:eastAsia="Times New Roman"/>
          <w:b/>
          <w:color w:val="000000"/>
          <w:sz w:val="36"/>
        </w:rPr>
        <w:t>:</w:t>
      </w:r>
      <w:r w:rsidR="00F57332">
        <w:rPr>
          <w:rStyle w:val="FootnoteReference"/>
          <w:rFonts w:eastAsia="Times New Roman"/>
          <w:b/>
          <w:color w:val="000000"/>
          <w:sz w:val="36"/>
        </w:rPr>
        <w:footnoteReference w:id="1"/>
      </w:r>
    </w:p>
    <w:p w:rsidR="00737BED" w:rsidRDefault="005E1E7E" w:rsidP="00D37DDA">
      <w:pPr>
        <w:numPr>
          <w:ilvl w:val="0"/>
          <w:numId w:val="11"/>
        </w:numPr>
        <w:spacing w:after="0" w:line="240" w:lineRule="auto"/>
        <w:jc w:val="both"/>
        <w:rPr>
          <w:rFonts w:eastAsia="Times New Roman"/>
          <w:color w:val="000000"/>
        </w:rPr>
      </w:pPr>
      <w:r w:rsidRPr="00585433">
        <w:rPr>
          <w:rFonts w:eastAsia="Times New Roman"/>
          <w:b/>
          <w:color w:val="000000"/>
        </w:rPr>
        <w:t>Consequences of the market liberalization</w:t>
      </w:r>
      <w:r w:rsidRPr="002414E9">
        <w:rPr>
          <w:rFonts w:eastAsia="Times New Roman"/>
          <w:color w:val="000000"/>
        </w:rPr>
        <w:t xml:space="preserve"> for the </w:t>
      </w:r>
      <w:r>
        <w:rPr>
          <w:rFonts w:eastAsia="Times New Roman"/>
          <w:color w:val="000000"/>
        </w:rPr>
        <w:t>Mitrovica region</w:t>
      </w:r>
      <w:r w:rsidRPr="002414E9">
        <w:rPr>
          <w:rFonts w:eastAsia="Times New Roman"/>
          <w:color w:val="000000"/>
        </w:rPr>
        <w:t xml:space="preserve"> agribusiness sector (CEFTA, EU)</w:t>
      </w:r>
      <w:r>
        <w:rPr>
          <w:rFonts w:eastAsia="Times New Roman"/>
          <w:color w:val="000000"/>
        </w:rPr>
        <w:t xml:space="preserve"> were discussed. Market becomes larger, competition stronger, market requirements more strict. </w:t>
      </w:r>
      <w:r w:rsidR="00737BED">
        <w:rPr>
          <w:rFonts w:eastAsia="Times New Roman"/>
          <w:color w:val="000000"/>
        </w:rPr>
        <w:t>Marketing activities must be undertaken in order to address the issue of the reputation</w:t>
      </w:r>
      <w:r>
        <w:rPr>
          <w:rFonts w:eastAsia="Times New Roman"/>
          <w:color w:val="000000"/>
        </w:rPr>
        <w:t xml:space="preserve"> of Mitrovica/north</w:t>
      </w:r>
      <w:r w:rsidR="00737BED">
        <w:rPr>
          <w:rFonts w:eastAsia="Times New Roman"/>
          <w:color w:val="000000"/>
        </w:rPr>
        <w:t>ern</w:t>
      </w:r>
      <w:r>
        <w:rPr>
          <w:rFonts w:eastAsia="Times New Roman"/>
          <w:color w:val="000000"/>
        </w:rPr>
        <w:t xml:space="preserve"> Kosovo </w:t>
      </w:r>
      <w:r w:rsidR="00737BED">
        <w:rPr>
          <w:rFonts w:eastAsia="Times New Roman"/>
          <w:color w:val="000000"/>
        </w:rPr>
        <w:t xml:space="preserve">and find a positive place to position itself within an international market. </w:t>
      </w:r>
    </w:p>
    <w:p w:rsidR="004B5E4C" w:rsidRDefault="00737BED" w:rsidP="004B5E4C">
      <w:pPr>
        <w:numPr>
          <w:ilvl w:val="0"/>
          <w:numId w:val="11"/>
        </w:numPr>
        <w:spacing w:after="0" w:line="240" w:lineRule="auto"/>
        <w:jc w:val="both"/>
        <w:rPr>
          <w:rFonts w:eastAsia="Times New Roman"/>
          <w:color w:val="000000"/>
        </w:rPr>
      </w:pPr>
      <w:r w:rsidRPr="004B5E4C">
        <w:rPr>
          <w:rFonts w:eastAsia="Times New Roman"/>
          <w:b/>
          <w:color w:val="000000"/>
        </w:rPr>
        <w:t xml:space="preserve">Local municipalities, specifically </w:t>
      </w:r>
      <w:proofErr w:type="spellStart"/>
      <w:r w:rsidRPr="004B5E4C">
        <w:rPr>
          <w:rFonts w:eastAsia="Times New Roman"/>
          <w:b/>
          <w:color w:val="000000"/>
        </w:rPr>
        <w:t>Zubin</w:t>
      </w:r>
      <w:proofErr w:type="spellEnd"/>
      <w:r w:rsidRPr="004B5E4C">
        <w:rPr>
          <w:rFonts w:eastAsia="Times New Roman"/>
          <w:b/>
          <w:color w:val="000000"/>
        </w:rPr>
        <w:t xml:space="preserve"> </w:t>
      </w:r>
      <w:proofErr w:type="spellStart"/>
      <w:r w:rsidRPr="004B5E4C">
        <w:rPr>
          <w:rFonts w:eastAsia="Times New Roman"/>
          <w:b/>
          <w:color w:val="000000"/>
        </w:rPr>
        <w:t>Potok</w:t>
      </w:r>
      <w:proofErr w:type="spellEnd"/>
      <w:r w:rsidRPr="004B5E4C">
        <w:rPr>
          <w:rFonts w:eastAsia="Times New Roman"/>
          <w:b/>
          <w:color w:val="000000"/>
        </w:rPr>
        <w:t>, are active in two main sectors: construction and bread production</w:t>
      </w:r>
      <w:r>
        <w:rPr>
          <w:rFonts w:eastAsia="Times New Roman"/>
          <w:color w:val="000000"/>
        </w:rPr>
        <w:t xml:space="preserve">. </w:t>
      </w:r>
      <w:r w:rsidR="004B5E4C" w:rsidRPr="00737BED">
        <w:rPr>
          <w:rFonts w:eastAsia="Times New Roman"/>
          <w:color w:val="000000"/>
        </w:rPr>
        <w:t>They have achieved international certification and meet ISO standards</w:t>
      </w:r>
      <w:r w:rsidR="004B5E4C">
        <w:rPr>
          <w:rFonts w:eastAsia="Times New Roman"/>
          <w:color w:val="000000"/>
        </w:rPr>
        <w:t xml:space="preserve"> and aim to</w:t>
      </w:r>
      <w:r>
        <w:rPr>
          <w:rFonts w:eastAsia="Times New Roman"/>
          <w:color w:val="000000"/>
        </w:rPr>
        <w:t xml:space="preserve"> help agribusinesses place their products in the local markets. </w:t>
      </w:r>
      <w:r w:rsidR="004B5E4C">
        <w:rPr>
          <w:rFonts w:eastAsia="Times New Roman"/>
          <w:color w:val="000000"/>
        </w:rPr>
        <w:t>S</w:t>
      </w:r>
      <w:r w:rsidR="004B5E4C" w:rsidRPr="00737BED">
        <w:rPr>
          <w:rFonts w:eastAsia="Times New Roman"/>
          <w:color w:val="000000"/>
        </w:rPr>
        <w:t>mall agribusinesses with one approximately one acre of land</w:t>
      </w:r>
      <w:r w:rsidR="004B5E4C">
        <w:rPr>
          <w:rFonts w:eastAsia="Times New Roman"/>
          <w:color w:val="000000"/>
        </w:rPr>
        <w:t xml:space="preserve"> each could </w:t>
      </w:r>
      <w:r w:rsidR="004B5E4C" w:rsidRPr="00737BED">
        <w:rPr>
          <w:rFonts w:eastAsia="Times New Roman"/>
          <w:color w:val="000000"/>
        </w:rPr>
        <w:t>join forces and form clusters to improve efficiencies</w:t>
      </w:r>
    </w:p>
    <w:p w:rsidR="00D37DDA" w:rsidRPr="004B5E4C" w:rsidRDefault="00D37DDA" w:rsidP="004B5E4C">
      <w:pPr>
        <w:numPr>
          <w:ilvl w:val="0"/>
          <w:numId w:val="11"/>
        </w:numPr>
        <w:spacing w:after="0" w:line="240" w:lineRule="auto"/>
        <w:jc w:val="both"/>
        <w:rPr>
          <w:rFonts w:eastAsia="Times New Roman"/>
          <w:color w:val="000000"/>
        </w:rPr>
      </w:pPr>
      <w:r w:rsidRPr="004B5E4C">
        <w:rPr>
          <w:rFonts w:eastAsia="Times New Roman"/>
          <w:b/>
          <w:color w:val="000000"/>
        </w:rPr>
        <w:t>Business incubators</w:t>
      </w:r>
      <w:r w:rsidR="004B5E4C" w:rsidRPr="004B5E4C">
        <w:rPr>
          <w:rFonts w:eastAsia="Times New Roman"/>
          <w:color w:val="000000"/>
        </w:rPr>
        <w:t xml:space="preserve"> help widen the span of potential producers and support business plan writing.</w:t>
      </w:r>
    </w:p>
    <w:p w:rsidR="00D37DDA" w:rsidRPr="004B5E4C" w:rsidRDefault="004B5E4C" w:rsidP="004B5E4C">
      <w:pPr>
        <w:numPr>
          <w:ilvl w:val="0"/>
          <w:numId w:val="11"/>
        </w:numPr>
        <w:spacing w:after="0" w:line="240" w:lineRule="auto"/>
        <w:jc w:val="both"/>
        <w:rPr>
          <w:rFonts w:eastAsia="Times New Roman"/>
          <w:b/>
          <w:color w:val="000000"/>
        </w:rPr>
      </w:pPr>
      <w:r>
        <w:rPr>
          <w:rFonts w:eastAsia="Times New Roman"/>
          <w:b/>
          <w:color w:val="000000"/>
        </w:rPr>
        <w:t xml:space="preserve">CEFTA is a gateway for businesses in central Europe to prepare for competition in the EU market. </w:t>
      </w:r>
      <w:r w:rsidRPr="004B5E4C">
        <w:rPr>
          <w:rFonts w:eastAsia="Times New Roman"/>
          <w:color w:val="000000"/>
        </w:rPr>
        <w:t xml:space="preserve">The </w:t>
      </w:r>
      <w:r w:rsidR="00D37DDA" w:rsidRPr="004B5E4C">
        <w:rPr>
          <w:rFonts w:eastAsia="Times New Roman"/>
          <w:color w:val="000000"/>
        </w:rPr>
        <w:t xml:space="preserve">EU provides a common agricultural policy and a common budget. Internationalization within the EU is regulated with a payment and subsidy system. </w:t>
      </w:r>
    </w:p>
    <w:p w:rsidR="00105620" w:rsidRPr="002414E9" w:rsidRDefault="00105620" w:rsidP="00105620">
      <w:pPr>
        <w:numPr>
          <w:ilvl w:val="0"/>
          <w:numId w:val="11"/>
        </w:numPr>
        <w:spacing w:after="0" w:line="240" w:lineRule="auto"/>
        <w:jc w:val="both"/>
        <w:rPr>
          <w:rFonts w:eastAsia="Times New Roman"/>
          <w:color w:val="000000"/>
        </w:rPr>
      </w:pPr>
      <w:r>
        <w:rPr>
          <w:rFonts w:eastAsia="Times New Roman"/>
          <w:b/>
          <w:color w:val="000000"/>
        </w:rPr>
        <w:t>Global markets require</w:t>
      </w:r>
      <w:r>
        <w:rPr>
          <w:rFonts w:eastAsia="Times New Roman"/>
          <w:color w:val="000000"/>
        </w:rPr>
        <w:t xml:space="preserve"> high quality standards, increased productivity and therefore reduced cost. Thus, the private sector should create a network with one voice and cooperate with the government rather than just criticizing; find a competitive advantage and reduce costs through economy of scale.</w:t>
      </w:r>
    </w:p>
    <w:p w:rsidR="00737BED" w:rsidRDefault="004B5E4C" w:rsidP="004B5E4C">
      <w:pPr>
        <w:numPr>
          <w:ilvl w:val="0"/>
          <w:numId w:val="11"/>
        </w:numPr>
        <w:spacing w:after="0" w:line="240" w:lineRule="auto"/>
        <w:jc w:val="both"/>
        <w:rPr>
          <w:rFonts w:eastAsia="Times New Roman"/>
          <w:color w:val="000000"/>
        </w:rPr>
      </w:pPr>
      <w:r w:rsidRPr="004B5E4C">
        <w:rPr>
          <w:rFonts w:eastAsia="Times New Roman"/>
          <w:b/>
          <w:color w:val="000000"/>
        </w:rPr>
        <w:t>Advice for SMEs:</w:t>
      </w:r>
      <w:r>
        <w:rPr>
          <w:rFonts w:eastAsia="Times New Roman"/>
          <w:color w:val="000000"/>
        </w:rPr>
        <w:t xml:space="preserve"> </w:t>
      </w:r>
      <w:r w:rsidR="00737BED">
        <w:rPr>
          <w:rFonts w:eastAsia="Times New Roman"/>
          <w:color w:val="000000"/>
        </w:rPr>
        <w:t>Organize cooperatives</w:t>
      </w:r>
      <w:r>
        <w:rPr>
          <w:rFonts w:eastAsia="Times New Roman"/>
          <w:color w:val="000000"/>
        </w:rPr>
        <w:t xml:space="preserve"> with members and build trust amongst each other in order to become stronger and build a bigger presence. SMEs need to do their own market research and find a place for their products in the market where they have a competitive advantage. Identify the market (consumers), where they shop and how to get their products properly placed, as well as what it will cost in order to get proper placement, such as shelf space in a prime location. </w:t>
      </w:r>
    </w:p>
    <w:p w:rsidR="00737BED" w:rsidRDefault="004B5E4C" w:rsidP="00D37DDA">
      <w:pPr>
        <w:numPr>
          <w:ilvl w:val="0"/>
          <w:numId w:val="11"/>
        </w:numPr>
        <w:spacing w:after="0" w:line="240" w:lineRule="auto"/>
        <w:jc w:val="both"/>
        <w:rPr>
          <w:rFonts w:eastAsia="Times New Roman"/>
          <w:color w:val="000000"/>
        </w:rPr>
      </w:pPr>
      <w:r w:rsidRPr="004B5E4C">
        <w:rPr>
          <w:rFonts w:eastAsia="Times New Roman"/>
          <w:b/>
          <w:color w:val="000000"/>
        </w:rPr>
        <w:t>Use s</w:t>
      </w:r>
      <w:r w:rsidR="00737BED" w:rsidRPr="004B5E4C">
        <w:rPr>
          <w:rFonts w:eastAsia="Times New Roman"/>
          <w:b/>
          <w:color w:val="000000"/>
        </w:rPr>
        <w:t>trong advisors and consultants</w:t>
      </w:r>
      <w:r w:rsidR="00737BED">
        <w:rPr>
          <w:rFonts w:eastAsia="Times New Roman"/>
          <w:color w:val="000000"/>
        </w:rPr>
        <w:t xml:space="preserve"> </w:t>
      </w:r>
      <w:r w:rsidR="00737BED" w:rsidRPr="004B5E4C">
        <w:rPr>
          <w:rFonts w:eastAsia="Times New Roman"/>
          <w:b/>
          <w:color w:val="000000"/>
        </w:rPr>
        <w:t>with experience</w:t>
      </w:r>
      <w:r w:rsidR="00737BED">
        <w:rPr>
          <w:rFonts w:eastAsia="Times New Roman"/>
          <w:color w:val="000000"/>
        </w:rPr>
        <w:t xml:space="preserve"> </w:t>
      </w:r>
      <w:r>
        <w:rPr>
          <w:rFonts w:eastAsia="Times New Roman"/>
          <w:color w:val="000000"/>
        </w:rPr>
        <w:t xml:space="preserve">in order to develop core competences that will help businesses grow. This is not limited to industry specific experience; also take advantage of marketing experts who can develop marketing plans that assist producers to build awareness of their products. </w:t>
      </w:r>
    </w:p>
    <w:p w:rsidR="005E1E7E" w:rsidRPr="002414E9" w:rsidRDefault="005E1E7E" w:rsidP="005E1E7E">
      <w:pPr>
        <w:numPr>
          <w:ilvl w:val="0"/>
          <w:numId w:val="11"/>
        </w:numPr>
        <w:spacing w:after="0" w:line="240" w:lineRule="auto"/>
        <w:jc w:val="both"/>
        <w:rPr>
          <w:rFonts w:eastAsia="Times New Roman"/>
          <w:color w:val="000000"/>
        </w:rPr>
      </w:pPr>
      <w:r w:rsidRPr="00585433">
        <w:rPr>
          <w:rFonts w:eastAsia="Times New Roman"/>
          <w:b/>
          <w:color w:val="000000"/>
        </w:rPr>
        <w:t>Innovative ways of gaining competitive advantage</w:t>
      </w:r>
      <w:r w:rsidRPr="002414E9">
        <w:rPr>
          <w:rFonts w:eastAsia="Times New Roman"/>
          <w:color w:val="000000"/>
        </w:rPr>
        <w:t xml:space="preserve"> in the global market</w:t>
      </w:r>
      <w:r>
        <w:rPr>
          <w:rFonts w:eastAsia="Times New Roman"/>
          <w:color w:val="000000"/>
        </w:rPr>
        <w:t xml:space="preserve"> were discussed. Using technology in every segment of the supply chain can create competitive advantage, increase quality and reduce cost.</w:t>
      </w:r>
      <w:r w:rsidR="004B5E4C">
        <w:rPr>
          <w:rFonts w:eastAsia="Times New Roman"/>
          <w:color w:val="000000"/>
        </w:rPr>
        <w:t xml:space="preserve"> Take two existing ideas and combine them in order to bring something new to the marketplace</w:t>
      </w:r>
    </w:p>
    <w:p w:rsidR="005E1E7E" w:rsidRDefault="005E1E7E" w:rsidP="005E1E7E">
      <w:pPr>
        <w:numPr>
          <w:ilvl w:val="0"/>
          <w:numId w:val="11"/>
        </w:numPr>
        <w:spacing w:after="0" w:line="240" w:lineRule="auto"/>
        <w:jc w:val="both"/>
        <w:rPr>
          <w:rFonts w:eastAsia="Times New Roman"/>
          <w:color w:val="000000"/>
        </w:rPr>
      </w:pPr>
      <w:r w:rsidRPr="00585433">
        <w:rPr>
          <w:rFonts w:eastAsia="Times New Roman"/>
          <w:b/>
          <w:color w:val="000000"/>
        </w:rPr>
        <w:lastRenderedPageBreak/>
        <w:t>Future trends in the international agribusiness markets</w:t>
      </w:r>
      <w:r w:rsidRPr="002414E9">
        <w:rPr>
          <w:rFonts w:eastAsia="Times New Roman"/>
          <w:color w:val="000000"/>
        </w:rPr>
        <w:t xml:space="preserve"> </w:t>
      </w:r>
      <w:r>
        <w:rPr>
          <w:rFonts w:eastAsia="Times New Roman"/>
          <w:color w:val="000000"/>
        </w:rPr>
        <w:t xml:space="preserve">were discussed – there is an increasing trend of people’s awareness of the quality and origin of food and its impact on human’s health. </w:t>
      </w:r>
      <w:r w:rsidR="004B5E4C">
        <w:rPr>
          <w:rFonts w:eastAsia="Times New Roman"/>
          <w:color w:val="000000"/>
        </w:rPr>
        <w:t xml:space="preserve">Environmental concerns and food security (i.e. the safe production of food builds trust for your customers). </w:t>
      </w:r>
      <w:r>
        <w:rPr>
          <w:rFonts w:eastAsia="Times New Roman"/>
          <w:color w:val="000000"/>
        </w:rPr>
        <w:t xml:space="preserve">People are increasingly focused on healthy food from different parts of the world. </w:t>
      </w:r>
    </w:p>
    <w:p w:rsidR="007334B8" w:rsidRDefault="007334B8" w:rsidP="007334B8">
      <w:pPr>
        <w:spacing w:after="0" w:line="240" w:lineRule="auto"/>
        <w:rPr>
          <w:rFonts w:eastAsia="Times New Roman"/>
          <w:b/>
          <w:color w:val="000000"/>
        </w:rPr>
      </w:pPr>
    </w:p>
    <w:p w:rsidR="008306FC" w:rsidRDefault="000A5695" w:rsidP="008306FC">
      <w:pPr>
        <w:spacing w:after="0" w:line="240" w:lineRule="auto"/>
        <w:rPr>
          <w:rFonts w:eastAsia="Times New Roman"/>
          <w:b/>
          <w:color w:val="000000"/>
          <w:sz w:val="36"/>
        </w:rPr>
      </w:pPr>
      <w:r>
        <w:rPr>
          <w:rFonts w:eastAsia="Times New Roman"/>
          <w:b/>
          <w:color w:val="000000"/>
          <w:sz w:val="36"/>
        </w:rPr>
        <w:t xml:space="preserve">PANEL </w:t>
      </w:r>
      <w:r w:rsidR="008306FC" w:rsidRPr="002414E9">
        <w:rPr>
          <w:rFonts w:eastAsia="Times New Roman"/>
          <w:b/>
          <w:color w:val="000000"/>
          <w:sz w:val="36"/>
        </w:rPr>
        <w:t xml:space="preserve">SESSION 2: </w:t>
      </w:r>
      <w:r w:rsidR="00BC28C0">
        <w:rPr>
          <w:rFonts w:eastAsia="Times New Roman"/>
          <w:b/>
          <w:color w:val="000000"/>
          <w:sz w:val="36"/>
        </w:rPr>
        <w:t>Fundraising a</w:t>
      </w:r>
      <w:r w:rsidR="00BC28C0" w:rsidRPr="002414E9">
        <w:rPr>
          <w:rFonts w:eastAsia="Times New Roman"/>
          <w:b/>
          <w:color w:val="000000"/>
          <w:sz w:val="36"/>
        </w:rPr>
        <w:t xml:space="preserve">nd Investment </w:t>
      </w:r>
    </w:p>
    <w:p w:rsidR="008306FC" w:rsidRDefault="008306FC" w:rsidP="008306FC">
      <w:pPr>
        <w:spacing w:after="0" w:line="240" w:lineRule="auto"/>
        <w:rPr>
          <w:rFonts w:eastAsia="Times New Roman"/>
          <w:b/>
          <w:color w:val="000000"/>
          <w:sz w:val="36"/>
        </w:rPr>
      </w:pPr>
    </w:p>
    <w:p w:rsidR="00F57332" w:rsidRPr="002414E9" w:rsidRDefault="00F57332" w:rsidP="00F57332">
      <w:pPr>
        <w:spacing w:after="0" w:line="240" w:lineRule="auto"/>
        <w:rPr>
          <w:rFonts w:eastAsia="Times New Roman"/>
          <w:b/>
          <w:color w:val="000000"/>
          <w:sz w:val="36"/>
        </w:rPr>
      </w:pPr>
      <w:r w:rsidRPr="002414E9">
        <w:rPr>
          <w:rFonts w:eastAsia="Times New Roman"/>
          <w:b/>
          <w:color w:val="000000"/>
          <w:sz w:val="36"/>
        </w:rPr>
        <w:t>Objectives:</w:t>
      </w:r>
    </w:p>
    <w:p w:rsidR="00F57332" w:rsidRPr="002414E9" w:rsidRDefault="00F57332" w:rsidP="00F57332">
      <w:pPr>
        <w:numPr>
          <w:ilvl w:val="0"/>
          <w:numId w:val="12"/>
        </w:numPr>
        <w:spacing w:after="0" w:line="240" w:lineRule="auto"/>
        <w:rPr>
          <w:rFonts w:eastAsia="Times New Roman"/>
          <w:color w:val="000000"/>
        </w:rPr>
      </w:pPr>
      <w:r w:rsidRPr="002414E9">
        <w:rPr>
          <w:rFonts w:eastAsia="Times New Roman"/>
          <w:color w:val="000000"/>
        </w:rPr>
        <w:t xml:space="preserve">Understanding the current situation in the </w:t>
      </w:r>
      <w:r>
        <w:rPr>
          <w:rFonts w:eastAsia="Times New Roman"/>
          <w:color w:val="000000"/>
        </w:rPr>
        <w:t>Mitrovica region</w:t>
      </w:r>
      <w:r w:rsidRPr="002414E9">
        <w:rPr>
          <w:rFonts w:eastAsia="Times New Roman"/>
          <w:color w:val="000000"/>
        </w:rPr>
        <w:t xml:space="preserve"> agribusiness sector regarding fundraising and investment opportunities</w:t>
      </w:r>
    </w:p>
    <w:p w:rsidR="00F57332" w:rsidRPr="002414E9" w:rsidRDefault="00F57332" w:rsidP="00F57332">
      <w:pPr>
        <w:numPr>
          <w:ilvl w:val="0"/>
          <w:numId w:val="12"/>
        </w:numPr>
        <w:spacing w:after="0" w:line="240" w:lineRule="auto"/>
        <w:rPr>
          <w:rFonts w:eastAsia="Times New Roman"/>
          <w:color w:val="000000"/>
        </w:rPr>
      </w:pPr>
      <w:r w:rsidRPr="002414E9">
        <w:rPr>
          <w:rFonts w:eastAsia="Times New Roman"/>
          <w:color w:val="000000"/>
        </w:rPr>
        <w:t xml:space="preserve">Exchanging regional experience related to fundraising and investment </w:t>
      </w:r>
    </w:p>
    <w:p w:rsidR="00F57332" w:rsidRPr="00937953" w:rsidRDefault="00F57332" w:rsidP="00F57332">
      <w:pPr>
        <w:numPr>
          <w:ilvl w:val="0"/>
          <w:numId w:val="12"/>
        </w:numPr>
        <w:spacing w:after="0" w:line="240" w:lineRule="auto"/>
        <w:rPr>
          <w:rFonts w:eastAsia="Times New Roman"/>
          <w:color w:val="000000"/>
        </w:rPr>
      </w:pPr>
      <w:r w:rsidRPr="002414E9">
        <w:rPr>
          <w:rFonts w:eastAsia="Times New Roman"/>
          <w:color w:val="000000"/>
        </w:rPr>
        <w:t xml:space="preserve">Understanding the support from the authorities in the area of fundraising and investment in </w:t>
      </w:r>
      <w:r>
        <w:rPr>
          <w:rFonts w:eastAsia="Times New Roman"/>
          <w:color w:val="000000"/>
        </w:rPr>
        <w:t>the Mitrovica region</w:t>
      </w:r>
    </w:p>
    <w:p w:rsidR="00F57332" w:rsidRPr="002414E9" w:rsidRDefault="00F57332" w:rsidP="00F57332">
      <w:pPr>
        <w:numPr>
          <w:ilvl w:val="0"/>
          <w:numId w:val="12"/>
        </w:numPr>
        <w:spacing w:after="0" w:line="240" w:lineRule="auto"/>
        <w:rPr>
          <w:rFonts w:eastAsia="Times New Roman"/>
          <w:color w:val="000000"/>
        </w:rPr>
      </w:pPr>
      <w:r w:rsidRPr="002414E9">
        <w:rPr>
          <w:rFonts w:eastAsia="Times New Roman"/>
          <w:color w:val="000000"/>
        </w:rPr>
        <w:t>Elaborating on a case study how could a donor-dependent organization become financially sustainable in the agribusiness</w:t>
      </w:r>
    </w:p>
    <w:p w:rsidR="00F57332" w:rsidRDefault="00F57332" w:rsidP="008306FC">
      <w:pPr>
        <w:spacing w:after="0" w:line="240" w:lineRule="auto"/>
        <w:rPr>
          <w:rFonts w:eastAsia="Times New Roman"/>
          <w:b/>
          <w:color w:val="000000"/>
          <w:sz w:val="36"/>
        </w:rPr>
      </w:pPr>
    </w:p>
    <w:p w:rsidR="00F57332" w:rsidRDefault="00F57332" w:rsidP="008306FC">
      <w:pPr>
        <w:spacing w:after="0" w:line="240" w:lineRule="auto"/>
        <w:rPr>
          <w:rFonts w:eastAsia="Times New Roman"/>
          <w:b/>
          <w:color w:val="000000"/>
          <w:sz w:val="36"/>
        </w:rPr>
      </w:pPr>
      <w:r>
        <w:rPr>
          <w:rFonts w:eastAsia="Times New Roman"/>
          <w:b/>
          <w:color w:val="000000"/>
          <w:sz w:val="36"/>
        </w:rPr>
        <w:t>Panelists:</w:t>
      </w:r>
    </w:p>
    <w:p w:rsidR="00936422" w:rsidRPr="00560E8B" w:rsidRDefault="00BE730F" w:rsidP="00936422">
      <w:pPr>
        <w:spacing w:after="0" w:line="240" w:lineRule="auto"/>
        <w:jc w:val="both"/>
        <w:rPr>
          <w:rFonts w:eastAsia="Times New Roman"/>
          <w:color w:val="000000"/>
        </w:rPr>
      </w:pPr>
      <w:r w:rsidRPr="00320BA4">
        <w:rPr>
          <w:rFonts w:eastAsia="Times New Roman"/>
          <w:color w:val="000000"/>
        </w:rPr>
        <w:t>The moderator</w:t>
      </w:r>
      <w:r w:rsidRPr="00660A74">
        <w:rPr>
          <w:rFonts w:eastAsia="Times New Roman"/>
          <w:color w:val="000000"/>
        </w:rPr>
        <w:t>, M</w:t>
      </w:r>
      <w:r w:rsidR="00DF2F53">
        <w:rPr>
          <w:rFonts w:eastAsia="Times New Roman"/>
          <w:color w:val="000000"/>
        </w:rPr>
        <w:t>s</w:t>
      </w:r>
      <w:r w:rsidRPr="00660A74">
        <w:rPr>
          <w:rFonts w:eastAsia="Times New Roman"/>
          <w:color w:val="000000"/>
        </w:rPr>
        <w:t xml:space="preserve">. </w:t>
      </w:r>
      <w:r w:rsidR="00DF2F53">
        <w:rPr>
          <w:rFonts w:eastAsia="Times New Roman"/>
          <w:color w:val="000000"/>
        </w:rPr>
        <w:t>Jelena Djokic</w:t>
      </w:r>
      <w:r w:rsidRPr="00660A74">
        <w:rPr>
          <w:rFonts w:eastAsia="Times New Roman"/>
          <w:color w:val="000000"/>
        </w:rPr>
        <w:t>,</w:t>
      </w:r>
      <w:r w:rsidRPr="00320BA4">
        <w:rPr>
          <w:rFonts w:eastAsia="Times New Roman"/>
          <w:color w:val="000000"/>
        </w:rPr>
        <w:t xml:space="preserve"> </w:t>
      </w:r>
      <w:r w:rsidR="00936422">
        <w:rPr>
          <w:rFonts w:eastAsia="Times New Roman"/>
          <w:color w:val="000000"/>
        </w:rPr>
        <w:t>invited the panelists in the session, which shortly introduced themselves/their organizations:</w:t>
      </w:r>
    </w:p>
    <w:p w:rsidR="000D7B32" w:rsidRPr="0095326C" w:rsidRDefault="000F6010" w:rsidP="00DF2F53">
      <w:pPr>
        <w:numPr>
          <w:ilvl w:val="0"/>
          <w:numId w:val="41"/>
        </w:numPr>
        <w:spacing w:after="0" w:line="240" w:lineRule="auto"/>
        <w:rPr>
          <w:rFonts w:eastAsia="Times New Roman"/>
          <w:color w:val="000000" w:themeColor="text1"/>
        </w:rPr>
      </w:pPr>
      <w:r w:rsidRPr="0095326C">
        <w:rPr>
          <w:rFonts w:eastAsia="Times New Roman"/>
          <w:color w:val="000000" w:themeColor="text1"/>
        </w:rPr>
        <w:t xml:space="preserve">Mr. </w:t>
      </w:r>
      <w:proofErr w:type="spellStart"/>
      <w:r w:rsidR="00BE730F" w:rsidRPr="0095326C">
        <w:rPr>
          <w:rFonts w:eastAsia="Times New Roman"/>
          <w:color w:val="000000" w:themeColor="text1"/>
        </w:rPr>
        <w:t>Nenad</w:t>
      </w:r>
      <w:proofErr w:type="spellEnd"/>
      <w:r w:rsidR="00BE730F" w:rsidRPr="0095326C">
        <w:rPr>
          <w:rFonts w:eastAsia="Times New Roman"/>
          <w:color w:val="000000" w:themeColor="text1"/>
        </w:rPr>
        <w:t xml:space="preserve"> </w:t>
      </w:r>
      <w:proofErr w:type="spellStart"/>
      <w:r w:rsidR="00BE730F" w:rsidRPr="0095326C">
        <w:rPr>
          <w:rFonts w:eastAsia="Times New Roman"/>
          <w:color w:val="000000" w:themeColor="text1"/>
        </w:rPr>
        <w:t>Mikulic</w:t>
      </w:r>
      <w:proofErr w:type="spellEnd"/>
      <w:r w:rsidR="00BE730F" w:rsidRPr="0095326C">
        <w:rPr>
          <w:rFonts w:eastAsia="Times New Roman"/>
          <w:color w:val="000000" w:themeColor="text1"/>
        </w:rPr>
        <w:t xml:space="preserve">, Procurator, </w:t>
      </w:r>
      <w:proofErr w:type="spellStart"/>
      <w:r w:rsidR="00BE730F" w:rsidRPr="0095326C">
        <w:rPr>
          <w:rFonts w:eastAsia="Times New Roman"/>
          <w:color w:val="000000" w:themeColor="text1"/>
        </w:rPr>
        <w:t>Eko</w:t>
      </w:r>
      <w:proofErr w:type="spellEnd"/>
      <w:r w:rsidR="00BE730F" w:rsidRPr="0095326C">
        <w:rPr>
          <w:rFonts w:eastAsia="Times New Roman"/>
          <w:color w:val="000000" w:themeColor="text1"/>
        </w:rPr>
        <w:t xml:space="preserve"> Invest – Croatia </w:t>
      </w:r>
    </w:p>
    <w:p w:rsidR="000D7B32" w:rsidRPr="0095326C" w:rsidRDefault="000F6010" w:rsidP="00744E40">
      <w:pPr>
        <w:numPr>
          <w:ilvl w:val="0"/>
          <w:numId w:val="41"/>
        </w:numPr>
        <w:spacing w:after="0" w:line="240" w:lineRule="auto"/>
        <w:rPr>
          <w:rFonts w:eastAsia="Times New Roman"/>
          <w:color w:val="000000" w:themeColor="text1"/>
        </w:rPr>
      </w:pPr>
      <w:r w:rsidRPr="0095326C">
        <w:rPr>
          <w:rFonts w:eastAsia="Times New Roman"/>
          <w:color w:val="000000" w:themeColor="text1"/>
        </w:rPr>
        <w:t xml:space="preserve">Ms. </w:t>
      </w:r>
      <w:r w:rsidR="00DF2F53" w:rsidRPr="0095326C">
        <w:rPr>
          <w:rFonts w:eastAsia="Times New Roman"/>
          <w:color w:val="000000" w:themeColor="text1"/>
        </w:rPr>
        <w:t xml:space="preserve">Marina </w:t>
      </w:r>
      <w:proofErr w:type="spellStart"/>
      <w:r w:rsidR="00DF2F53" w:rsidRPr="0095326C">
        <w:rPr>
          <w:rFonts w:eastAsia="Times New Roman"/>
          <w:color w:val="000000" w:themeColor="text1"/>
        </w:rPr>
        <w:t>Milivojevic</w:t>
      </w:r>
      <w:proofErr w:type="spellEnd"/>
      <w:r w:rsidR="00DF2F53" w:rsidRPr="0095326C">
        <w:rPr>
          <w:rFonts w:eastAsia="Times New Roman"/>
          <w:color w:val="000000" w:themeColor="text1"/>
        </w:rPr>
        <w:t xml:space="preserve">, </w:t>
      </w:r>
      <w:proofErr w:type="spellStart"/>
      <w:r w:rsidR="00DF2F53" w:rsidRPr="0095326C">
        <w:rPr>
          <w:rFonts w:eastAsia="Times New Roman"/>
          <w:color w:val="000000" w:themeColor="text1"/>
        </w:rPr>
        <w:t>ProCredit</w:t>
      </w:r>
      <w:proofErr w:type="spellEnd"/>
      <w:r w:rsidR="00DF2F53" w:rsidRPr="0095326C">
        <w:rPr>
          <w:rFonts w:eastAsia="Times New Roman"/>
          <w:color w:val="000000" w:themeColor="text1"/>
        </w:rPr>
        <w:t xml:space="preserve"> Bank</w:t>
      </w:r>
    </w:p>
    <w:p w:rsidR="000D7B32" w:rsidRPr="0095326C" w:rsidRDefault="000F6010" w:rsidP="00DF2F53">
      <w:pPr>
        <w:numPr>
          <w:ilvl w:val="0"/>
          <w:numId w:val="41"/>
        </w:numPr>
        <w:spacing w:after="0" w:line="240" w:lineRule="auto"/>
        <w:rPr>
          <w:rFonts w:eastAsia="Times New Roman"/>
          <w:color w:val="000000" w:themeColor="text1"/>
        </w:rPr>
      </w:pPr>
      <w:r w:rsidRPr="0095326C">
        <w:rPr>
          <w:rFonts w:eastAsia="Times New Roman"/>
          <w:color w:val="000000" w:themeColor="text1"/>
        </w:rPr>
        <w:t xml:space="preserve">Mr. </w:t>
      </w:r>
      <w:proofErr w:type="spellStart"/>
      <w:r w:rsidR="00DF2F53" w:rsidRPr="0095326C">
        <w:rPr>
          <w:rFonts w:eastAsia="Times New Roman"/>
          <w:color w:val="000000" w:themeColor="text1"/>
        </w:rPr>
        <w:t>Raso</w:t>
      </w:r>
      <w:proofErr w:type="spellEnd"/>
      <w:r w:rsidR="00DF2F53" w:rsidRPr="0095326C">
        <w:rPr>
          <w:rFonts w:eastAsia="Times New Roman"/>
          <w:color w:val="000000" w:themeColor="text1"/>
        </w:rPr>
        <w:t xml:space="preserve"> </w:t>
      </w:r>
      <w:proofErr w:type="spellStart"/>
      <w:r w:rsidR="00DF2F53" w:rsidRPr="0095326C">
        <w:rPr>
          <w:rFonts w:eastAsia="Times New Roman"/>
          <w:color w:val="000000" w:themeColor="text1"/>
        </w:rPr>
        <w:t>Velickovic</w:t>
      </w:r>
      <w:proofErr w:type="spellEnd"/>
      <w:r w:rsidR="00DF2F53" w:rsidRPr="0095326C">
        <w:rPr>
          <w:rFonts w:eastAsia="Times New Roman"/>
          <w:color w:val="000000" w:themeColor="text1"/>
        </w:rPr>
        <w:t>, owner, meat industry KOM Lesak</w:t>
      </w:r>
    </w:p>
    <w:p w:rsidR="000D7B32" w:rsidRPr="0095326C" w:rsidRDefault="000F6010" w:rsidP="00DF2F53">
      <w:pPr>
        <w:numPr>
          <w:ilvl w:val="0"/>
          <w:numId w:val="41"/>
        </w:numPr>
        <w:spacing w:after="0" w:line="240" w:lineRule="auto"/>
        <w:rPr>
          <w:rFonts w:eastAsia="Times New Roman"/>
          <w:color w:val="000000" w:themeColor="text1"/>
        </w:rPr>
      </w:pPr>
      <w:r w:rsidRPr="0095326C">
        <w:rPr>
          <w:rFonts w:eastAsia="Times New Roman"/>
          <w:color w:val="000000" w:themeColor="text1"/>
        </w:rPr>
        <w:t xml:space="preserve">Mr. </w:t>
      </w:r>
      <w:proofErr w:type="spellStart"/>
      <w:r w:rsidR="00DF2F53" w:rsidRPr="0095326C">
        <w:rPr>
          <w:rFonts w:eastAsia="Times New Roman"/>
          <w:color w:val="000000" w:themeColor="text1"/>
        </w:rPr>
        <w:t>Ivica</w:t>
      </w:r>
      <w:proofErr w:type="spellEnd"/>
      <w:r w:rsidR="00DF2F53" w:rsidRPr="0095326C">
        <w:rPr>
          <w:rFonts w:eastAsia="Times New Roman"/>
          <w:color w:val="000000" w:themeColor="text1"/>
        </w:rPr>
        <w:t xml:space="preserve"> </w:t>
      </w:r>
      <w:proofErr w:type="spellStart"/>
      <w:r w:rsidR="00DF2F53" w:rsidRPr="0095326C">
        <w:rPr>
          <w:rFonts w:eastAsia="Times New Roman"/>
          <w:color w:val="000000" w:themeColor="text1"/>
        </w:rPr>
        <w:t>Mihajlovic</w:t>
      </w:r>
      <w:proofErr w:type="spellEnd"/>
      <w:r w:rsidR="00DF2F53" w:rsidRPr="0095326C">
        <w:rPr>
          <w:rFonts w:eastAsia="Times New Roman"/>
          <w:color w:val="000000" w:themeColor="text1"/>
        </w:rPr>
        <w:t>, Director of the Agricultural School Lesak</w:t>
      </w:r>
    </w:p>
    <w:p w:rsidR="00DF2F53" w:rsidRPr="0095326C" w:rsidRDefault="000F6010" w:rsidP="00DF2F53">
      <w:pPr>
        <w:numPr>
          <w:ilvl w:val="0"/>
          <w:numId w:val="41"/>
        </w:numPr>
        <w:spacing w:after="0" w:line="240" w:lineRule="auto"/>
        <w:rPr>
          <w:rFonts w:eastAsia="Times New Roman"/>
          <w:color w:val="000000" w:themeColor="text1"/>
        </w:rPr>
      </w:pPr>
      <w:r w:rsidRPr="0095326C">
        <w:rPr>
          <w:rFonts w:eastAsia="Times New Roman"/>
          <w:color w:val="000000" w:themeColor="text1"/>
        </w:rPr>
        <w:t xml:space="preserve">Mr. </w:t>
      </w:r>
      <w:proofErr w:type="spellStart"/>
      <w:r w:rsidR="00DF2F53" w:rsidRPr="0095326C">
        <w:rPr>
          <w:rFonts w:eastAsia="Times New Roman"/>
          <w:color w:val="000000" w:themeColor="text1"/>
        </w:rPr>
        <w:t>Ljubisa</w:t>
      </w:r>
      <w:proofErr w:type="spellEnd"/>
      <w:r w:rsidR="00DF2F53" w:rsidRPr="0095326C">
        <w:rPr>
          <w:rFonts w:eastAsia="Times New Roman"/>
          <w:color w:val="000000" w:themeColor="text1"/>
        </w:rPr>
        <w:t xml:space="preserve"> </w:t>
      </w:r>
      <w:proofErr w:type="spellStart"/>
      <w:r w:rsidR="00DF2F53" w:rsidRPr="0095326C">
        <w:rPr>
          <w:rFonts w:eastAsia="Times New Roman"/>
          <w:color w:val="000000" w:themeColor="text1"/>
        </w:rPr>
        <w:t>Mijacic</w:t>
      </w:r>
      <w:proofErr w:type="spellEnd"/>
      <w:r w:rsidR="00B835F5" w:rsidRPr="0095326C">
        <w:rPr>
          <w:rFonts w:eastAsia="Times New Roman"/>
          <w:color w:val="000000" w:themeColor="text1"/>
        </w:rPr>
        <w:t xml:space="preserve">, UNDP Adviser </w:t>
      </w:r>
    </w:p>
    <w:p w:rsidR="00B835F5" w:rsidRPr="00AF0FE6" w:rsidRDefault="00B835F5" w:rsidP="00DF2F53">
      <w:pPr>
        <w:spacing w:after="0" w:line="240" w:lineRule="auto"/>
        <w:contextualSpacing/>
        <w:rPr>
          <w:rFonts w:eastAsia="Times New Roman"/>
          <w:b/>
          <w:color w:val="000000"/>
        </w:rPr>
      </w:pPr>
    </w:p>
    <w:p w:rsidR="00FD76BD" w:rsidRPr="006647A3" w:rsidRDefault="00FD76BD" w:rsidP="005A761F">
      <w:pPr>
        <w:spacing w:after="0" w:line="240" w:lineRule="auto"/>
        <w:ind w:left="360"/>
        <w:rPr>
          <w:rFonts w:eastAsia="Times New Roman"/>
          <w:color w:val="000000"/>
        </w:rPr>
      </w:pPr>
    </w:p>
    <w:p w:rsidR="00936422" w:rsidRPr="002414E9" w:rsidRDefault="00936422" w:rsidP="00936422">
      <w:pPr>
        <w:spacing w:after="0" w:line="240" w:lineRule="auto"/>
        <w:jc w:val="both"/>
        <w:rPr>
          <w:rFonts w:eastAsia="Times New Roman"/>
          <w:b/>
          <w:color w:val="000000"/>
          <w:sz w:val="36"/>
        </w:rPr>
      </w:pPr>
      <w:r>
        <w:rPr>
          <w:rFonts w:eastAsia="Times New Roman"/>
          <w:b/>
          <w:color w:val="000000"/>
          <w:sz w:val="36"/>
        </w:rPr>
        <w:t>Main points of discussion and conclusions from the panel session</w:t>
      </w:r>
      <w:r w:rsidRPr="002414E9">
        <w:rPr>
          <w:rFonts w:eastAsia="Times New Roman"/>
          <w:b/>
          <w:color w:val="000000"/>
          <w:sz w:val="36"/>
        </w:rPr>
        <w:t>:</w:t>
      </w:r>
      <w:r w:rsidR="00B705AB">
        <w:rPr>
          <w:rStyle w:val="FootnoteReference"/>
          <w:rFonts w:eastAsia="Times New Roman"/>
          <w:b/>
          <w:color w:val="000000"/>
          <w:sz w:val="36"/>
        </w:rPr>
        <w:footnoteReference w:id="2"/>
      </w:r>
    </w:p>
    <w:p w:rsidR="0068536D" w:rsidRPr="002414E9" w:rsidRDefault="0068536D" w:rsidP="0068536D">
      <w:pPr>
        <w:numPr>
          <w:ilvl w:val="0"/>
          <w:numId w:val="12"/>
        </w:numPr>
        <w:spacing w:after="0" w:line="240" w:lineRule="auto"/>
        <w:jc w:val="both"/>
        <w:rPr>
          <w:rFonts w:eastAsia="Times New Roman"/>
          <w:color w:val="000000"/>
        </w:rPr>
      </w:pPr>
      <w:r w:rsidRPr="00EF2432">
        <w:rPr>
          <w:rFonts w:eastAsia="Times New Roman"/>
          <w:b/>
          <w:color w:val="000000"/>
        </w:rPr>
        <w:t>Current situation in the Mitrovica region agribusiness sector</w:t>
      </w:r>
      <w:r w:rsidRPr="002414E9">
        <w:rPr>
          <w:rFonts w:eastAsia="Times New Roman"/>
          <w:color w:val="000000"/>
        </w:rPr>
        <w:t xml:space="preserve"> regarding fundraising and investment opportunities</w:t>
      </w:r>
      <w:r>
        <w:rPr>
          <w:rFonts w:eastAsia="Times New Roman"/>
          <w:color w:val="000000"/>
        </w:rPr>
        <w:t xml:space="preserve"> was discussed. Majority of the funds so far have been focused on conflict resolution rather than economic development. Currently the greatest funds come from the instrument for pre-accession assistance (IPA). </w:t>
      </w:r>
      <w:r w:rsidR="00B705AB">
        <w:rPr>
          <w:rFonts w:eastAsia="Times New Roman"/>
          <w:color w:val="000000"/>
        </w:rPr>
        <w:t>Major issues related to the low absorption capacity are</w:t>
      </w:r>
      <w:r w:rsidR="000D37F0">
        <w:rPr>
          <w:rFonts w:eastAsia="Times New Roman"/>
          <w:color w:val="000000"/>
        </w:rPr>
        <w:t xml:space="preserve"> the lack of in</w:t>
      </w:r>
      <w:r w:rsidR="00110E89">
        <w:rPr>
          <w:rFonts w:eastAsia="Times New Roman"/>
          <w:color w:val="000000"/>
        </w:rPr>
        <w:t xml:space="preserve">spection and veterinary services. </w:t>
      </w:r>
      <w:r w:rsidR="00BB4205">
        <w:rPr>
          <w:rFonts w:eastAsia="Times New Roman"/>
          <w:color w:val="000000"/>
        </w:rPr>
        <w:t>Another great problem is the soil pollution with heavy metals, so the only option for agricultural products would be industrial plants.</w:t>
      </w:r>
      <w:r w:rsidR="00BC6C81">
        <w:rPr>
          <w:rFonts w:eastAsia="Times New Roman"/>
          <w:color w:val="000000"/>
        </w:rPr>
        <w:t xml:space="preserve"> The banks do not offer loans in the region of North Mitrovica due to the risk of political instability. No dairy plant exists in the region that would influence increase of the number of dairy cows. </w:t>
      </w:r>
    </w:p>
    <w:p w:rsidR="0068536D" w:rsidRPr="00BB4205" w:rsidRDefault="0068536D" w:rsidP="00BB4205">
      <w:pPr>
        <w:numPr>
          <w:ilvl w:val="0"/>
          <w:numId w:val="12"/>
        </w:numPr>
        <w:spacing w:after="0" w:line="240" w:lineRule="auto"/>
        <w:jc w:val="both"/>
        <w:rPr>
          <w:rFonts w:eastAsia="Times New Roman"/>
          <w:color w:val="000000"/>
        </w:rPr>
      </w:pPr>
      <w:r w:rsidRPr="00EF2432">
        <w:rPr>
          <w:rFonts w:eastAsia="Times New Roman"/>
          <w:b/>
          <w:color w:val="000000"/>
        </w:rPr>
        <w:t>Regional experience</w:t>
      </w:r>
      <w:r w:rsidRPr="002414E9">
        <w:rPr>
          <w:rFonts w:eastAsia="Times New Roman"/>
          <w:color w:val="000000"/>
        </w:rPr>
        <w:t xml:space="preserve"> related to fundraising and investment </w:t>
      </w:r>
      <w:r>
        <w:rPr>
          <w:rFonts w:eastAsia="Times New Roman"/>
          <w:color w:val="000000"/>
        </w:rPr>
        <w:t xml:space="preserve">was exchanged. </w:t>
      </w:r>
      <w:r w:rsidR="00BB4205">
        <w:rPr>
          <w:rFonts w:eastAsia="Times New Roman"/>
          <w:color w:val="000000"/>
        </w:rPr>
        <w:t xml:space="preserve">Only 50% of the available funds were used in Croatia in the pre-accession period. </w:t>
      </w:r>
      <w:r w:rsidR="00BC6C81">
        <w:rPr>
          <w:rFonts w:eastAsia="Times New Roman"/>
          <w:color w:val="000000"/>
        </w:rPr>
        <w:t xml:space="preserve">The mistake was that the </w:t>
      </w:r>
      <w:r w:rsidR="00BC6C81">
        <w:rPr>
          <w:rFonts w:eastAsia="Times New Roman"/>
          <w:color w:val="000000"/>
        </w:rPr>
        <w:lastRenderedPageBreak/>
        <w:t xml:space="preserve">national strategies were not designed in the way to prepare the beneficiaries for the upcoming available funds. </w:t>
      </w:r>
      <w:r w:rsidR="00BB4205">
        <w:rPr>
          <w:rFonts w:eastAsia="Times New Roman"/>
          <w:color w:val="000000"/>
        </w:rPr>
        <w:t xml:space="preserve">In order to increase the absorption capacity Croatian Network for Rural Development was created. Environmental requirements are part of the pre-accession negotiations, which Croatia had to comply with. </w:t>
      </w:r>
    </w:p>
    <w:p w:rsidR="0068536D" w:rsidRPr="00937953" w:rsidRDefault="0068536D" w:rsidP="0068536D">
      <w:pPr>
        <w:numPr>
          <w:ilvl w:val="0"/>
          <w:numId w:val="12"/>
        </w:numPr>
        <w:spacing w:after="0" w:line="240" w:lineRule="auto"/>
        <w:jc w:val="both"/>
        <w:rPr>
          <w:rFonts w:eastAsia="Times New Roman"/>
          <w:color w:val="000000"/>
        </w:rPr>
      </w:pPr>
      <w:r w:rsidRPr="00EF2432">
        <w:rPr>
          <w:rFonts w:eastAsia="Times New Roman"/>
          <w:b/>
          <w:color w:val="000000"/>
        </w:rPr>
        <w:t>Support from the authorities</w:t>
      </w:r>
      <w:r w:rsidRPr="002414E9">
        <w:rPr>
          <w:rFonts w:eastAsia="Times New Roman"/>
          <w:color w:val="000000"/>
        </w:rPr>
        <w:t xml:space="preserve"> in the area of fundraising and investment in </w:t>
      </w:r>
      <w:r>
        <w:rPr>
          <w:rFonts w:eastAsia="Times New Roman"/>
          <w:color w:val="000000"/>
        </w:rPr>
        <w:t xml:space="preserve">the Mitrovica region was discussed. </w:t>
      </w:r>
      <w:r w:rsidR="00BC6C81">
        <w:rPr>
          <w:rFonts w:eastAsia="Times New Roman"/>
          <w:color w:val="000000"/>
        </w:rPr>
        <w:t xml:space="preserve">There are no government subsidies for agriculture. </w:t>
      </w:r>
      <w:r w:rsidRPr="00EF2432">
        <w:rPr>
          <w:rFonts w:eastAsia="Times New Roman"/>
          <w:color w:val="000000"/>
        </w:rPr>
        <w:t xml:space="preserve"> </w:t>
      </w:r>
      <w:r w:rsidR="00BC6C81">
        <w:rPr>
          <w:rFonts w:eastAsia="Times New Roman"/>
          <w:color w:val="000000"/>
        </w:rPr>
        <w:t>Lack of infrastructure is a great problem for agricultural development.</w:t>
      </w:r>
    </w:p>
    <w:p w:rsidR="0068536D" w:rsidRPr="002414E9" w:rsidRDefault="0068536D" w:rsidP="0068536D">
      <w:pPr>
        <w:numPr>
          <w:ilvl w:val="0"/>
          <w:numId w:val="12"/>
        </w:numPr>
        <w:spacing w:after="0" w:line="240" w:lineRule="auto"/>
        <w:jc w:val="both"/>
        <w:rPr>
          <w:rFonts w:eastAsia="Times New Roman"/>
          <w:color w:val="000000"/>
        </w:rPr>
      </w:pPr>
      <w:r w:rsidRPr="00EF2432">
        <w:rPr>
          <w:rFonts w:eastAsia="Times New Roman"/>
          <w:b/>
          <w:color w:val="000000"/>
        </w:rPr>
        <w:t>Case study</w:t>
      </w:r>
      <w:r w:rsidRPr="002414E9">
        <w:rPr>
          <w:rFonts w:eastAsia="Times New Roman"/>
          <w:color w:val="000000"/>
        </w:rPr>
        <w:t xml:space="preserve"> </w:t>
      </w:r>
      <w:r>
        <w:rPr>
          <w:rFonts w:eastAsia="Times New Roman"/>
          <w:color w:val="000000"/>
        </w:rPr>
        <w:t xml:space="preserve">on </w:t>
      </w:r>
      <w:r w:rsidRPr="002414E9">
        <w:rPr>
          <w:rFonts w:eastAsia="Times New Roman"/>
          <w:color w:val="000000"/>
        </w:rPr>
        <w:t>how donor</w:t>
      </w:r>
      <w:r>
        <w:rPr>
          <w:rFonts w:eastAsia="Times New Roman"/>
          <w:color w:val="000000"/>
        </w:rPr>
        <w:t xml:space="preserve">’s support triggered company’s growth was elaborated. </w:t>
      </w:r>
      <w:proofErr w:type="spellStart"/>
      <w:r>
        <w:rPr>
          <w:rFonts w:eastAsia="Times New Roman"/>
          <w:color w:val="000000"/>
        </w:rPr>
        <w:t>Kom</w:t>
      </w:r>
      <w:proofErr w:type="spellEnd"/>
      <w:r>
        <w:rPr>
          <w:rFonts w:eastAsia="Times New Roman"/>
          <w:color w:val="000000"/>
        </w:rPr>
        <w:t xml:space="preserve"> </w:t>
      </w:r>
      <w:proofErr w:type="spellStart"/>
      <w:r>
        <w:rPr>
          <w:rFonts w:eastAsia="Times New Roman"/>
          <w:color w:val="000000"/>
        </w:rPr>
        <w:t>Leshak</w:t>
      </w:r>
      <w:proofErr w:type="spellEnd"/>
      <w:r>
        <w:rPr>
          <w:rFonts w:eastAsia="Times New Roman"/>
          <w:color w:val="000000"/>
        </w:rPr>
        <w:t xml:space="preserve"> </w:t>
      </w:r>
      <w:proofErr w:type="gramStart"/>
      <w:r>
        <w:rPr>
          <w:rFonts w:eastAsia="Times New Roman"/>
          <w:color w:val="000000"/>
        </w:rPr>
        <w:t>company</w:t>
      </w:r>
      <w:proofErr w:type="gramEnd"/>
      <w:r>
        <w:rPr>
          <w:rFonts w:eastAsia="Times New Roman"/>
          <w:color w:val="000000"/>
        </w:rPr>
        <w:t xml:space="preserve"> is an example of a committed management which acquired support from foreign donors and thus expanded its operations and market.</w:t>
      </w:r>
    </w:p>
    <w:p w:rsidR="00BE730F" w:rsidRDefault="00BE730F" w:rsidP="00BE730F">
      <w:pPr>
        <w:pStyle w:val="NormalWeb"/>
        <w:shd w:val="clear" w:color="auto" w:fill="FFFFFF"/>
        <w:spacing w:before="0" w:beforeAutospacing="0" w:after="0" w:afterAutospacing="0" w:line="300" w:lineRule="atLeast"/>
        <w:jc w:val="center"/>
        <w:rPr>
          <w:rFonts w:ascii="Calibri" w:hAnsi="Calibri"/>
          <w:color w:val="000000"/>
          <w:sz w:val="40"/>
          <w:szCs w:val="22"/>
        </w:rPr>
      </w:pPr>
    </w:p>
    <w:p w:rsidR="003E742A" w:rsidRPr="002414E9" w:rsidRDefault="003E742A" w:rsidP="003E742A">
      <w:pPr>
        <w:spacing w:after="0" w:line="240" w:lineRule="auto"/>
        <w:rPr>
          <w:rFonts w:eastAsia="Times New Roman"/>
          <w:b/>
          <w:color w:val="000000"/>
        </w:rPr>
      </w:pPr>
    </w:p>
    <w:p w:rsidR="003E742A" w:rsidRDefault="003E742A" w:rsidP="003E742A">
      <w:pPr>
        <w:spacing w:after="0" w:line="240" w:lineRule="auto"/>
        <w:rPr>
          <w:rFonts w:eastAsia="Times New Roman"/>
          <w:color w:val="000000"/>
        </w:rPr>
      </w:pPr>
    </w:p>
    <w:p w:rsidR="003E742A" w:rsidRDefault="003E742A" w:rsidP="003E742A">
      <w:pPr>
        <w:spacing w:after="0" w:line="240" w:lineRule="auto"/>
        <w:rPr>
          <w:rFonts w:eastAsia="Times New Roman"/>
          <w:b/>
          <w:color w:val="000000"/>
        </w:rPr>
      </w:pPr>
    </w:p>
    <w:p w:rsidR="00BE730F" w:rsidRDefault="00BE730F" w:rsidP="00BE730F">
      <w:pPr>
        <w:jc w:val="both"/>
        <w:rPr>
          <w:rFonts w:eastAsia="Times New Roman"/>
          <w:b/>
          <w:color w:val="000000"/>
          <w:sz w:val="36"/>
        </w:rPr>
      </w:pPr>
      <w:r>
        <w:rPr>
          <w:rFonts w:eastAsia="Times New Roman"/>
          <w:b/>
          <w:color w:val="000000"/>
          <w:sz w:val="36"/>
        </w:rPr>
        <w:t>ROUND TABLE</w:t>
      </w:r>
      <w:r w:rsidRPr="002414E9">
        <w:rPr>
          <w:rFonts w:eastAsia="Times New Roman"/>
          <w:b/>
          <w:color w:val="000000"/>
          <w:sz w:val="36"/>
        </w:rPr>
        <w:t xml:space="preserve"> 1: </w:t>
      </w:r>
      <w:r>
        <w:rPr>
          <w:rFonts w:eastAsia="Times New Roman"/>
          <w:b/>
          <w:color w:val="000000"/>
          <w:sz w:val="36"/>
        </w:rPr>
        <w:t>Mitrovica Region a</w:t>
      </w:r>
      <w:r w:rsidRPr="008667D3">
        <w:rPr>
          <w:rFonts w:eastAsia="Times New Roman"/>
          <w:b/>
          <w:color w:val="000000"/>
          <w:sz w:val="36"/>
        </w:rPr>
        <w:t>nd Beyond</w:t>
      </w:r>
      <w:r>
        <w:rPr>
          <w:rFonts w:eastAsia="Times New Roman"/>
          <w:b/>
          <w:color w:val="000000"/>
          <w:sz w:val="36"/>
        </w:rPr>
        <w:t>: CEFTA a</w:t>
      </w:r>
      <w:r w:rsidRPr="008667D3">
        <w:rPr>
          <w:rFonts w:eastAsia="Times New Roman"/>
          <w:b/>
          <w:color w:val="000000"/>
          <w:sz w:val="36"/>
        </w:rPr>
        <w:t>nd Interna</w:t>
      </w:r>
      <w:r>
        <w:rPr>
          <w:rFonts w:eastAsia="Times New Roman"/>
          <w:b/>
          <w:color w:val="000000"/>
          <w:sz w:val="36"/>
        </w:rPr>
        <w:t>tional Agribusiness Potentials a</w:t>
      </w:r>
      <w:r w:rsidRPr="008667D3">
        <w:rPr>
          <w:rFonts w:eastAsia="Times New Roman"/>
          <w:b/>
          <w:color w:val="000000"/>
          <w:sz w:val="36"/>
        </w:rPr>
        <w:t>nd Challenges</w:t>
      </w:r>
    </w:p>
    <w:p w:rsidR="00936422" w:rsidRPr="00927E87" w:rsidRDefault="00936422" w:rsidP="00936422">
      <w:pPr>
        <w:jc w:val="both"/>
        <w:rPr>
          <w:rFonts w:eastAsia="Times New Roman"/>
          <w:color w:val="000000"/>
        </w:rPr>
      </w:pPr>
      <w:r w:rsidRPr="00927E87">
        <w:rPr>
          <w:rFonts w:eastAsia="Times New Roman"/>
          <w:color w:val="000000"/>
        </w:rPr>
        <w:t xml:space="preserve">The moderator, </w:t>
      </w:r>
      <w:r>
        <w:rPr>
          <w:rFonts w:eastAsia="Times New Roman"/>
          <w:color w:val="000000"/>
        </w:rPr>
        <w:t>Mr</w:t>
      </w:r>
      <w:r w:rsidRPr="00927E87">
        <w:rPr>
          <w:rFonts w:eastAsia="Times New Roman"/>
          <w:color w:val="000000"/>
        </w:rPr>
        <w:t xml:space="preserve">. </w:t>
      </w:r>
      <w:r>
        <w:rPr>
          <w:rFonts w:eastAsia="Times New Roman"/>
          <w:color w:val="000000"/>
        </w:rPr>
        <w:t xml:space="preserve">Aleksandar </w:t>
      </w:r>
      <w:proofErr w:type="spellStart"/>
      <w:r>
        <w:rPr>
          <w:rFonts w:eastAsia="Times New Roman"/>
          <w:color w:val="000000"/>
        </w:rPr>
        <w:t>Djikic</w:t>
      </w:r>
      <w:proofErr w:type="spellEnd"/>
      <w:r>
        <w:rPr>
          <w:rFonts w:eastAsia="Times New Roman"/>
          <w:color w:val="000000"/>
        </w:rPr>
        <w:t>,</w:t>
      </w:r>
      <w:r w:rsidRPr="00927E87">
        <w:rPr>
          <w:rFonts w:eastAsia="Times New Roman"/>
          <w:color w:val="000000"/>
        </w:rPr>
        <w:t xml:space="preserve"> opened the round table by introducin</w:t>
      </w:r>
      <w:r>
        <w:rPr>
          <w:rFonts w:eastAsia="Times New Roman"/>
          <w:color w:val="000000"/>
        </w:rPr>
        <w:t>g the main points of discussion</w:t>
      </w:r>
      <w:r w:rsidRPr="00927E87">
        <w:rPr>
          <w:rFonts w:eastAsia="Times New Roman"/>
          <w:color w:val="000000"/>
        </w:rPr>
        <w:t xml:space="preserve"> and conclusions from the panel session: CEFTA and International Agribusiness Potentials and Challenges</w:t>
      </w:r>
      <w:r>
        <w:rPr>
          <w:rFonts w:eastAsia="Times New Roman"/>
          <w:color w:val="000000"/>
        </w:rPr>
        <w:t>, as a basis for the round table discussion.</w:t>
      </w:r>
    </w:p>
    <w:p w:rsidR="000A5695" w:rsidRPr="007D08C3" w:rsidRDefault="000A5695" w:rsidP="000A5695">
      <w:pPr>
        <w:spacing w:after="0" w:line="240" w:lineRule="auto"/>
        <w:rPr>
          <w:rFonts w:eastAsia="Times New Roman"/>
          <w:color w:val="000000"/>
        </w:rPr>
      </w:pPr>
      <w:r w:rsidRPr="007D08C3">
        <w:rPr>
          <w:rFonts w:eastAsia="Times New Roman"/>
          <w:color w:val="000000"/>
        </w:rPr>
        <w:t>The following conclusions came out of the round table session:</w:t>
      </w:r>
    </w:p>
    <w:p w:rsidR="003E742A" w:rsidRPr="007D08C3" w:rsidRDefault="003E742A" w:rsidP="003E742A">
      <w:pPr>
        <w:spacing w:after="0" w:line="240" w:lineRule="auto"/>
        <w:rPr>
          <w:rFonts w:eastAsia="Times New Roman"/>
          <w:b/>
          <w:color w:val="000000"/>
        </w:rPr>
      </w:pPr>
    </w:p>
    <w:p w:rsidR="000A5695" w:rsidRPr="00FE3DFD" w:rsidRDefault="007D08C3" w:rsidP="007D08C3">
      <w:pPr>
        <w:numPr>
          <w:ilvl w:val="0"/>
          <w:numId w:val="12"/>
        </w:numPr>
        <w:spacing w:after="0" w:line="240" w:lineRule="auto"/>
        <w:rPr>
          <w:rFonts w:eastAsia="Times New Roman"/>
          <w:b/>
          <w:color w:val="000000"/>
        </w:rPr>
      </w:pPr>
      <w:r>
        <w:rPr>
          <w:rFonts w:eastAsia="Times New Roman"/>
          <w:b/>
          <w:color w:val="000000"/>
        </w:rPr>
        <w:t xml:space="preserve">The role of CEFTA (Central European Free Trade Agreement) </w:t>
      </w:r>
      <w:r w:rsidRPr="007D08C3">
        <w:rPr>
          <w:rFonts w:eastAsia="Times New Roman"/>
          <w:b/>
          <w:color w:val="000000"/>
        </w:rPr>
        <w:t xml:space="preserve">is to stimulate trade and export </w:t>
      </w:r>
      <w:r>
        <w:rPr>
          <w:rFonts w:eastAsia="Times New Roman"/>
          <w:b/>
          <w:color w:val="000000"/>
        </w:rPr>
        <w:t xml:space="preserve">of domestic products. </w:t>
      </w:r>
      <w:r>
        <w:rPr>
          <w:rFonts w:eastAsia="Times New Roman"/>
          <w:color w:val="000000"/>
        </w:rPr>
        <w:t xml:space="preserve">The treaty was first signed in 1992 in the former Yugoslavia and it now serves the role of preparing some member countries to enter the European Union. </w:t>
      </w:r>
      <w:r w:rsidR="00FE3DFD">
        <w:rPr>
          <w:rFonts w:eastAsia="Times New Roman"/>
          <w:color w:val="000000"/>
        </w:rPr>
        <w:t xml:space="preserve">This includes helping businesses to prepare for EU integration and compliance with the World Trade Organization. </w:t>
      </w:r>
    </w:p>
    <w:p w:rsidR="00FE3DFD" w:rsidRPr="007D08C3" w:rsidRDefault="00FE3DFD" w:rsidP="007D08C3">
      <w:pPr>
        <w:numPr>
          <w:ilvl w:val="0"/>
          <w:numId w:val="12"/>
        </w:numPr>
        <w:spacing w:after="0" w:line="240" w:lineRule="auto"/>
        <w:rPr>
          <w:rFonts w:eastAsia="Times New Roman"/>
          <w:b/>
          <w:color w:val="000000"/>
        </w:rPr>
      </w:pPr>
      <w:r>
        <w:rPr>
          <w:rFonts w:eastAsia="Times New Roman"/>
          <w:b/>
          <w:color w:val="000000"/>
        </w:rPr>
        <w:t xml:space="preserve">More work needs to be done to define the market for agribusinesses in northern Kosovo. </w:t>
      </w:r>
      <w:r>
        <w:rPr>
          <w:rFonts w:eastAsia="Times New Roman"/>
          <w:color w:val="000000"/>
        </w:rPr>
        <w:t xml:space="preserve">Coordination of activities between local businesses, policy makers, and donors should examine what the needs are and how known environmental issues and concerns can be remedied, including quality of land, soil, and sanitary issues. </w:t>
      </w:r>
    </w:p>
    <w:p w:rsidR="000A5695" w:rsidRDefault="000A5695" w:rsidP="003E742A">
      <w:pPr>
        <w:spacing w:after="0" w:line="240" w:lineRule="auto"/>
        <w:rPr>
          <w:rFonts w:eastAsia="Times New Roman"/>
          <w:b/>
          <w:color w:val="000000"/>
        </w:rPr>
      </w:pPr>
    </w:p>
    <w:p w:rsidR="000A5695" w:rsidRDefault="000A5695" w:rsidP="003E742A">
      <w:pPr>
        <w:spacing w:after="0" w:line="240" w:lineRule="auto"/>
        <w:rPr>
          <w:rFonts w:eastAsia="Times New Roman"/>
          <w:b/>
          <w:color w:val="000000"/>
        </w:rPr>
      </w:pPr>
    </w:p>
    <w:p w:rsidR="00277A12" w:rsidRDefault="00277A12" w:rsidP="003E742A">
      <w:pPr>
        <w:spacing w:after="0" w:line="240" w:lineRule="auto"/>
        <w:rPr>
          <w:rFonts w:eastAsia="Times New Roman"/>
          <w:color w:val="000000"/>
        </w:rPr>
      </w:pPr>
    </w:p>
    <w:p w:rsidR="000A5695" w:rsidRPr="008217F4" w:rsidRDefault="000A5695" w:rsidP="000A5695">
      <w:pPr>
        <w:spacing w:after="0" w:line="240" w:lineRule="auto"/>
        <w:rPr>
          <w:rFonts w:eastAsia="Times New Roman"/>
          <w:b/>
          <w:color w:val="000000"/>
          <w:sz w:val="28"/>
          <w:szCs w:val="28"/>
          <w:u w:val="single"/>
        </w:rPr>
      </w:pPr>
      <w:r w:rsidRPr="008217F4">
        <w:rPr>
          <w:rFonts w:eastAsia="Times New Roman"/>
          <w:b/>
          <w:color w:val="000000"/>
          <w:sz w:val="28"/>
          <w:szCs w:val="28"/>
          <w:u w:val="single"/>
        </w:rPr>
        <w:t>RECOMMENDATIONS</w:t>
      </w:r>
    </w:p>
    <w:p w:rsidR="000A5695" w:rsidRPr="007D08C3" w:rsidRDefault="000A5695" w:rsidP="000A5695">
      <w:pPr>
        <w:spacing w:after="0" w:line="240" w:lineRule="auto"/>
        <w:rPr>
          <w:rFonts w:eastAsia="Times New Roman"/>
          <w:b/>
          <w:color w:val="000000"/>
        </w:rPr>
      </w:pPr>
      <w:r w:rsidRPr="007D08C3">
        <w:rPr>
          <w:rFonts w:eastAsia="Times New Roman"/>
          <w:b/>
          <w:color w:val="000000"/>
        </w:rPr>
        <w:t>Recommendations for the donors:</w:t>
      </w:r>
    </w:p>
    <w:p w:rsidR="007D08C3" w:rsidRDefault="007D08C3" w:rsidP="000A5695">
      <w:pPr>
        <w:numPr>
          <w:ilvl w:val="0"/>
          <w:numId w:val="27"/>
        </w:numPr>
        <w:spacing w:after="0" w:line="240" w:lineRule="auto"/>
        <w:rPr>
          <w:rFonts w:eastAsia="Times New Roman"/>
          <w:color w:val="000000"/>
        </w:rPr>
      </w:pPr>
      <w:r>
        <w:rPr>
          <w:rFonts w:eastAsia="Times New Roman"/>
          <w:color w:val="000000"/>
        </w:rPr>
        <w:t>Support pilot project that support the development of the sector in northern Kosovo such as:</w:t>
      </w:r>
    </w:p>
    <w:p w:rsidR="000A5695" w:rsidRDefault="007D08C3" w:rsidP="007D08C3">
      <w:pPr>
        <w:numPr>
          <w:ilvl w:val="1"/>
          <w:numId w:val="27"/>
        </w:numPr>
        <w:spacing w:after="0" w:line="240" w:lineRule="auto"/>
        <w:rPr>
          <w:rFonts w:eastAsia="Times New Roman"/>
          <w:color w:val="000000"/>
        </w:rPr>
      </w:pPr>
      <w:r>
        <w:rPr>
          <w:rFonts w:eastAsia="Times New Roman"/>
          <w:color w:val="000000"/>
        </w:rPr>
        <w:t xml:space="preserve"> The development of agribusiness incubators </w:t>
      </w:r>
    </w:p>
    <w:p w:rsidR="007D08C3" w:rsidRDefault="007D08C3" w:rsidP="007D08C3">
      <w:pPr>
        <w:numPr>
          <w:ilvl w:val="1"/>
          <w:numId w:val="27"/>
        </w:numPr>
        <w:spacing w:after="0" w:line="240" w:lineRule="auto"/>
        <w:rPr>
          <w:rFonts w:eastAsia="Times New Roman"/>
          <w:color w:val="000000"/>
        </w:rPr>
      </w:pPr>
      <w:r>
        <w:rPr>
          <w:rFonts w:eastAsia="Times New Roman"/>
          <w:color w:val="000000"/>
        </w:rPr>
        <w:t>Facilitating a strategy for agribusiness development</w:t>
      </w:r>
    </w:p>
    <w:p w:rsidR="00FE3DFD" w:rsidRDefault="007D08C3" w:rsidP="00FE3DFD">
      <w:pPr>
        <w:numPr>
          <w:ilvl w:val="1"/>
          <w:numId w:val="27"/>
        </w:numPr>
        <w:spacing w:after="0" w:line="240" w:lineRule="auto"/>
        <w:rPr>
          <w:rFonts w:eastAsia="Times New Roman"/>
          <w:color w:val="000000"/>
        </w:rPr>
      </w:pPr>
      <w:r>
        <w:rPr>
          <w:rFonts w:eastAsia="Times New Roman"/>
          <w:color w:val="000000"/>
        </w:rPr>
        <w:t xml:space="preserve">Providing training for farmers (in combination with business incubators) </w:t>
      </w:r>
    </w:p>
    <w:p w:rsidR="00FE3DFD" w:rsidRPr="00FE3DFD" w:rsidRDefault="00FE3DFD" w:rsidP="00FE3DFD">
      <w:pPr>
        <w:numPr>
          <w:ilvl w:val="0"/>
          <w:numId w:val="27"/>
        </w:numPr>
        <w:spacing w:after="0" w:line="240" w:lineRule="auto"/>
        <w:rPr>
          <w:rFonts w:eastAsia="Times New Roman"/>
          <w:color w:val="000000"/>
        </w:rPr>
      </w:pPr>
      <w:r>
        <w:rPr>
          <w:rFonts w:eastAsia="Times New Roman"/>
          <w:color w:val="000000"/>
        </w:rPr>
        <w:t>Non-government organizations should work with Farmers Associations (Zvecan) and municipalities so that activities are coordinated and complementary</w:t>
      </w:r>
    </w:p>
    <w:p w:rsidR="000A5695" w:rsidRPr="007D08C3" w:rsidRDefault="000A5695" w:rsidP="000A5695">
      <w:pPr>
        <w:spacing w:after="0" w:line="240" w:lineRule="auto"/>
        <w:rPr>
          <w:rFonts w:eastAsia="Times New Roman"/>
          <w:b/>
          <w:color w:val="000000"/>
        </w:rPr>
      </w:pPr>
      <w:r w:rsidRPr="007D08C3">
        <w:rPr>
          <w:rFonts w:eastAsia="Times New Roman"/>
          <w:b/>
          <w:color w:val="000000"/>
        </w:rPr>
        <w:t>Recommendations for the educational institution:</w:t>
      </w:r>
    </w:p>
    <w:p w:rsidR="007D08C3" w:rsidRDefault="007D08C3" w:rsidP="000A5695">
      <w:pPr>
        <w:numPr>
          <w:ilvl w:val="0"/>
          <w:numId w:val="12"/>
        </w:numPr>
        <w:spacing w:after="0" w:line="240" w:lineRule="auto"/>
        <w:rPr>
          <w:rFonts w:eastAsia="Times New Roman"/>
          <w:color w:val="000000"/>
        </w:rPr>
      </w:pPr>
      <w:r>
        <w:rPr>
          <w:rFonts w:eastAsia="Times New Roman"/>
          <w:color w:val="000000"/>
        </w:rPr>
        <w:lastRenderedPageBreak/>
        <w:t xml:space="preserve">Students should be educated and gain practical skills in how to develop a business that can access markets in a global environment. </w:t>
      </w:r>
    </w:p>
    <w:p w:rsidR="007D08C3" w:rsidRPr="00C5146B" w:rsidRDefault="007D08C3" w:rsidP="007D08C3">
      <w:pPr>
        <w:numPr>
          <w:ilvl w:val="0"/>
          <w:numId w:val="12"/>
        </w:numPr>
        <w:spacing w:after="0" w:line="240" w:lineRule="auto"/>
        <w:rPr>
          <w:rFonts w:eastAsia="Times New Roman"/>
          <w:color w:val="000000"/>
        </w:rPr>
      </w:pPr>
      <w:r>
        <w:rPr>
          <w:rFonts w:eastAsia="Times New Roman"/>
          <w:color w:val="000000"/>
        </w:rPr>
        <w:t xml:space="preserve">Provide a forum for </w:t>
      </w:r>
      <w:r w:rsidR="00C5146B">
        <w:rPr>
          <w:rFonts w:eastAsia="Times New Roman"/>
          <w:color w:val="000000"/>
        </w:rPr>
        <w:t>a business club to share ideas and raise awareness of the industry</w:t>
      </w:r>
    </w:p>
    <w:p w:rsidR="000A5695" w:rsidRPr="007D08C3" w:rsidRDefault="000A5695" w:rsidP="007D08C3">
      <w:pPr>
        <w:spacing w:after="0" w:line="240" w:lineRule="auto"/>
        <w:rPr>
          <w:rFonts w:eastAsia="Times New Roman"/>
          <w:color w:val="000000"/>
        </w:rPr>
      </w:pPr>
      <w:r w:rsidRPr="007D08C3">
        <w:rPr>
          <w:rFonts w:eastAsia="Times New Roman"/>
          <w:b/>
          <w:color w:val="000000"/>
        </w:rPr>
        <w:t>Recommendations for the private sector:</w:t>
      </w:r>
    </w:p>
    <w:p w:rsidR="000A5695" w:rsidRPr="007D08C3" w:rsidRDefault="007D08C3" w:rsidP="000A5695">
      <w:pPr>
        <w:numPr>
          <w:ilvl w:val="0"/>
          <w:numId w:val="29"/>
        </w:numPr>
        <w:spacing w:after="0" w:line="240" w:lineRule="auto"/>
        <w:rPr>
          <w:rFonts w:eastAsia="Times New Roman"/>
          <w:color w:val="000000"/>
        </w:rPr>
      </w:pPr>
      <w:r>
        <w:rPr>
          <w:rFonts w:eastAsia="Times New Roman"/>
          <w:color w:val="000000"/>
        </w:rPr>
        <w:t>Form cooperatives</w:t>
      </w:r>
      <w:r w:rsidR="00FE3DFD">
        <w:rPr>
          <w:rFonts w:eastAsia="Times New Roman"/>
          <w:color w:val="000000"/>
        </w:rPr>
        <w:t xml:space="preserve"> and a network to improve coordination of agribusiness activities and flow of information on new initiatives and build trust amongst various stakeholders. </w:t>
      </w:r>
    </w:p>
    <w:p w:rsidR="000A5695" w:rsidRPr="007D08C3" w:rsidRDefault="000A5695" w:rsidP="000A5695">
      <w:pPr>
        <w:spacing w:after="0" w:line="240" w:lineRule="auto"/>
        <w:rPr>
          <w:rFonts w:eastAsia="Times New Roman"/>
          <w:b/>
          <w:color w:val="000000"/>
        </w:rPr>
      </w:pPr>
      <w:r w:rsidRPr="007D08C3">
        <w:rPr>
          <w:rFonts w:eastAsia="Times New Roman"/>
          <w:b/>
          <w:color w:val="000000"/>
        </w:rPr>
        <w:t>Recommendations for the public sector:</w:t>
      </w:r>
    </w:p>
    <w:p w:rsidR="000A5695" w:rsidRDefault="00FE3DFD" w:rsidP="000A5695">
      <w:pPr>
        <w:numPr>
          <w:ilvl w:val="0"/>
          <w:numId w:val="29"/>
        </w:numPr>
        <w:spacing w:after="0" w:line="240" w:lineRule="auto"/>
        <w:rPr>
          <w:rFonts w:eastAsia="Times New Roman"/>
          <w:color w:val="000000"/>
        </w:rPr>
      </w:pPr>
      <w:r>
        <w:rPr>
          <w:rFonts w:eastAsia="Times New Roman"/>
          <w:color w:val="000000"/>
        </w:rPr>
        <w:t>Involve the private sector in the design of new programs created to support agribusiness development.</w:t>
      </w:r>
    </w:p>
    <w:p w:rsidR="00FE3DFD" w:rsidRPr="00C5146B" w:rsidRDefault="00FE3DFD" w:rsidP="000A5695">
      <w:pPr>
        <w:numPr>
          <w:ilvl w:val="0"/>
          <w:numId w:val="29"/>
        </w:numPr>
        <w:spacing w:after="0" w:line="240" w:lineRule="auto"/>
        <w:rPr>
          <w:rFonts w:eastAsia="Times New Roman"/>
          <w:color w:val="000000"/>
        </w:rPr>
      </w:pPr>
      <w:r>
        <w:rPr>
          <w:rFonts w:eastAsia="Times New Roman"/>
          <w:color w:val="000000"/>
        </w:rPr>
        <w:t>Support the development of regional branding and work on improvements to the overall image of northern Kosovo as a place to do business</w:t>
      </w:r>
    </w:p>
    <w:p w:rsidR="000A5695" w:rsidRDefault="000A5695" w:rsidP="003E742A">
      <w:pPr>
        <w:spacing w:after="0" w:line="240" w:lineRule="auto"/>
        <w:rPr>
          <w:rFonts w:eastAsia="Times New Roman"/>
          <w:color w:val="000000"/>
        </w:rPr>
      </w:pPr>
    </w:p>
    <w:p w:rsidR="001368C1" w:rsidRDefault="001368C1" w:rsidP="003E742A">
      <w:pPr>
        <w:spacing w:after="0" w:line="240" w:lineRule="auto"/>
        <w:rPr>
          <w:rFonts w:eastAsia="Times New Roman"/>
          <w:color w:val="000000"/>
        </w:rPr>
      </w:pPr>
    </w:p>
    <w:p w:rsidR="001368C1" w:rsidRDefault="001368C1" w:rsidP="003E742A">
      <w:pPr>
        <w:spacing w:after="0" w:line="240" w:lineRule="auto"/>
        <w:rPr>
          <w:rFonts w:eastAsia="Times New Roman"/>
          <w:color w:val="000000"/>
        </w:rPr>
      </w:pPr>
    </w:p>
    <w:p w:rsidR="00277A12" w:rsidRDefault="00277A12" w:rsidP="00277A12">
      <w:pPr>
        <w:spacing w:after="0" w:line="240" w:lineRule="auto"/>
        <w:rPr>
          <w:rFonts w:eastAsia="Times New Roman"/>
          <w:b/>
          <w:color w:val="000000"/>
          <w:sz w:val="36"/>
        </w:rPr>
      </w:pPr>
      <w:r>
        <w:rPr>
          <w:rFonts w:eastAsia="Times New Roman"/>
          <w:b/>
          <w:color w:val="000000"/>
          <w:sz w:val="36"/>
        </w:rPr>
        <w:t>Round Table</w:t>
      </w:r>
      <w:r w:rsidRPr="002414E9">
        <w:rPr>
          <w:rFonts w:eastAsia="Times New Roman"/>
          <w:b/>
          <w:color w:val="000000"/>
          <w:sz w:val="36"/>
        </w:rPr>
        <w:t xml:space="preserve"> 2: </w:t>
      </w:r>
      <w:r>
        <w:rPr>
          <w:rFonts w:eastAsia="Times New Roman"/>
          <w:b/>
          <w:color w:val="000000"/>
          <w:sz w:val="36"/>
        </w:rPr>
        <w:t>Fundraising a</w:t>
      </w:r>
      <w:r w:rsidRPr="002414E9">
        <w:rPr>
          <w:rFonts w:eastAsia="Times New Roman"/>
          <w:b/>
          <w:color w:val="000000"/>
          <w:sz w:val="36"/>
        </w:rPr>
        <w:t xml:space="preserve">nd Investment </w:t>
      </w:r>
    </w:p>
    <w:p w:rsidR="00277A12" w:rsidRDefault="00277A12" w:rsidP="00277A12">
      <w:pPr>
        <w:spacing w:after="0" w:line="240" w:lineRule="auto"/>
        <w:rPr>
          <w:rFonts w:eastAsia="Times New Roman"/>
          <w:b/>
          <w:color w:val="000000"/>
          <w:sz w:val="36"/>
        </w:rPr>
      </w:pPr>
    </w:p>
    <w:p w:rsidR="00936422" w:rsidRDefault="00936422" w:rsidP="00936422">
      <w:pPr>
        <w:spacing w:after="0" w:line="240" w:lineRule="auto"/>
        <w:jc w:val="both"/>
        <w:rPr>
          <w:rFonts w:eastAsia="Times New Roman"/>
          <w:color w:val="000000"/>
        </w:rPr>
      </w:pPr>
      <w:r w:rsidRPr="00927E87">
        <w:rPr>
          <w:rFonts w:eastAsia="Times New Roman"/>
          <w:color w:val="000000"/>
        </w:rPr>
        <w:t>The moderator, M</w:t>
      </w:r>
      <w:r>
        <w:rPr>
          <w:rFonts w:eastAsia="Times New Roman"/>
          <w:color w:val="000000"/>
        </w:rPr>
        <w:t>s</w:t>
      </w:r>
      <w:r w:rsidRPr="00927E87">
        <w:rPr>
          <w:rFonts w:eastAsia="Times New Roman"/>
          <w:color w:val="000000"/>
        </w:rPr>
        <w:t xml:space="preserve">. </w:t>
      </w:r>
      <w:r>
        <w:rPr>
          <w:rFonts w:eastAsia="Times New Roman"/>
          <w:color w:val="000000"/>
        </w:rPr>
        <w:t>Jelena Djokic</w:t>
      </w:r>
      <w:r w:rsidRPr="00927E87">
        <w:rPr>
          <w:rFonts w:eastAsia="Times New Roman"/>
          <w:color w:val="000000"/>
        </w:rPr>
        <w:t>, opened the round table by introducin</w:t>
      </w:r>
      <w:r>
        <w:rPr>
          <w:rFonts w:eastAsia="Times New Roman"/>
          <w:color w:val="000000"/>
        </w:rPr>
        <w:t>g the main points of discussion</w:t>
      </w:r>
      <w:r w:rsidRPr="00927E87">
        <w:rPr>
          <w:rFonts w:eastAsia="Times New Roman"/>
          <w:color w:val="000000"/>
        </w:rPr>
        <w:t xml:space="preserve"> and conclusions from the panel session: </w:t>
      </w:r>
      <w:r>
        <w:rPr>
          <w:rFonts w:eastAsia="Times New Roman"/>
          <w:color w:val="000000"/>
        </w:rPr>
        <w:t>Fundraising and Investment, as a basis for the round table discussion.</w:t>
      </w:r>
    </w:p>
    <w:p w:rsidR="00936422" w:rsidRDefault="00936422" w:rsidP="00277A12">
      <w:pPr>
        <w:spacing w:after="0" w:line="240" w:lineRule="auto"/>
        <w:rPr>
          <w:rFonts w:eastAsia="Times New Roman"/>
          <w:color w:val="000000"/>
        </w:rPr>
      </w:pPr>
    </w:p>
    <w:p w:rsidR="00BC28C0" w:rsidRDefault="00451D52" w:rsidP="00277A12">
      <w:pPr>
        <w:spacing w:after="0" w:line="240" w:lineRule="auto"/>
        <w:rPr>
          <w:rFonts w:eastAsia="Times New Roman"/>
          <w:color w:val="000000"/>
        </w:rPr>
      </w:pPr>
      <w:r>
        <w:rPr>
          <w:rFonts w:eastAsia="Times New Roman"/>
          <w:color w:val="000000"/>
        </w:rPr>
        <w:t>The following conclusions came out of the round table session:</w:t>
      </w:r>
    </w:p>
    <w:p w:rsidR="00451D52" w:rsidRPr="00451D52" w:rsidRDefault="00451D52" w:rsidP="00277A12">
      <w:pPr>
        <w:spacing w:after="0" w:line="240" w:lineRule="auto"/>
        <w:rPr>
          <w:rFonts w:eastAsia="Times New Roman"/>
          <w:color w:val="000000"/>
        </w:rPr>
      </w:pPr>
    </w:p>
    <w:p w:rsidR="002A0D51" w:rsidRPr="00613945" w:rsidRDefault="00BC28C0" w:rsidP="00BC28C0">
      <w:pPr>
        <w:spacing w:after="0" w:line="240" w:lineRule="auto"/>
        <w:rPr>
          <w:rFonts w:eastAsia="Times New Roman"/>
          <w:b/>
          <w:color w:val="000000"/>
        </w:rPr>
      </w:pPr>
      <w:r w:rsidRPr="00613945">
        <w:rPr>
          <w:rFonts w:eastAsia="Times New Roman"/>
          <w:b/>
          <w:color w:val="000000"/>
        </w:rPr>
        <w:t>F</w:t>
      </w:r>
      <w:r w:rsidR="002A0D51" w:rsidRPr="00613945">
        <w:rPr>
          <w:rFonts w:eastAsia="Times New Roman"/>
          <w:b/>
          <w:color w:val="000000"/>
        </w:rPr>
        <w:t xml:space="preserve">undraising opportunities in agribusiness in the region of Mitrovica </w:t>
      </w:r>
    </w:p>
    <w:p w:rsidR="002A0D51" w:rsidRPr="00613945" w:rsidRDefault="002A0D51" w:rsidP="00744E40">
      <w:pPr>
        <w:numPr>
          <w:ilvl w:val="0"/>
          <w:numId w:val="24"/>
        </w:numPr>
        <w:spacing w:after="0" w:line="240" w:lineRule="auto"/>
        <w:rPr>
          <w:rFonts w:eastAsia="Times New Roman"/>
          <w:color w:val="000000"/>
        </w:rPr>
      </w:pPr>
      <w:r w:rsidRPr="00613945">
        <w:rPr>
          <w:rFonts w:eastAsia="Times New Roman"/>
          <w:color w:val="000000"/>
        </w:rPr>
        <w:t xml:space="preserve">Infrastructure </w:t>
      </w:r>
      <w:r w:rsidR="006C0767" w:rsidRPr="00613945">
        <w:rPr>
          <w:rFonts w:eastAsia="Times New Roman"/>
          <w:color w:val="000000"/>
        </w:rPr>
        <w:t xml:space="preserve">is </w:t>
      </w:r>
      <w:r w:rsidRPr="00613945">
        <w:rPr>
          <w:rFonts w:eastAsia="Times New Roman"/>
          <w:color w:val="000000"/>
        </w:rPr>
        <w:t xml:space="preserve">necessary, </w:t>
      </w:r>
      <w:r w:rsidR="006C0767" w:rsidRPr="00613945">
        <w:rPr>
          <w:rFonts w:eastAsia="Times New Roman"/>
          <w:color w:val="000000"/>
        </w:rPr>
        <w:t xml:space="preserve">there should be </w:t>
      </w:r>
      <w:r w:rsidRPr="00613945">
        <w:rPr>
          <w:rFonts w:eastAsia="Times New Roman"/>
          <w:color w:val="000000"/>
        </w:rPr>
        <w:t>funds for infrastructure development;</w:t>
      </w:r>
    </w:p>
    <w:p w:rsidR="002A0D51" w:rsidRPr="00613945" w:rsidRDefault="002A0D51" w:rsidP="00744E40">
      <w:pPr>
        <w:numPr>
          <w:ilvl w:val="0"/>
          <w:numId w:val="24"/>
        </w:numPr>
        <w:spacing w:after="0" w:line="240" w:lineRule="auto"/>
        <w:rPr>
          <w:rFonts w:eastAsia="Times New Roman"/>
          <w:color w:val="000000"/>
        </w:rPr>
      </w:pPr>
      <w:r w:rsidRPr="00613945">
        <w:rPr>
          <w:rFonts w:eastAsia="Times New Roman"/>
          <w:color w:val="000000"/>
        </w:rPr>
        <w:t>Donors have different criteria, not applicable to all regions;</w:t>
      </w:r>
    </w:p>
    <w:p w:rsidR="002A0D51" w:rsidRPr="00613945" w:rsidRDefault="002A0D51" w:rsidP="00744E40">
      <w:pPr>
        <w:numPr>
          <w:ilvl w:val="0"/>
          <w:numId w:val="24"/>
        </w:numPr>
        <w:spacing w:after="0" w:line="240" w:lineRule="auto"/>
        <w:rPr>
          <w:rFonts w:eastAsia="Times New Roman"/>
          <w:color w:val="000000"/>
        </w:rPr>
      </w:pPr>
      <w:r w:rsidRPr="00613945">
        <w:rPr>
          <w:rFonts w:eastAsia="Times New Roman"/>
          <w:color w:val="000000"/>
        </w:rPr>
        <w:t>Strict criteria by the EC;</w:t>
      </w:r>
    </w:p>
    <w:p w:rsidR="002A0D51" w:rsidRPr="00613945" w:rsidRDefault="006C0767" w:rsidP="00744E40">
      <w:pPr>
        <w:numPr>
          <w:ilvl w:val="0"/>
          <w:numId w:val="24"/>
        </w:numPr>
        <w:spacing w:after="0" w:line="240" w:lineRule="auto"/>
        <w:rPr>
          <w:rFonts w:eastAsia="Times New Roman"/>
          <w:color w:val="000000"/>
        </w:rPr>
      </w:pPr>
      <w:r w:rsidRPr="00613945">
        <w:rPr>
          <w:rFonts w:eastAsia="Times New Roman"/>
          <w:color w:val="000000"/>
        </w:rPr>
        <w:t>EC</w:t>
      </w:r>
      <w:r w:rsidR="002A0D51" w:rsidRPr="00613945">
        <w:rPr>
          <w:rFonts w:eastAsia="Times New Roman"/>
          <w:color w:val="000000"/>
        </w:rPr>
        <w:t xml:space="preserve"> forces small farmers to register and become legal businesses; </w:t>
      </w:r>
    </w:p>
    <w:p w:rsidR="002A0D51" w:rsidRPr="00613945" w:rsidRDefault="002A0D51" w:rsidP="00744E40">
      <w:pPr>
        <w:numPr>
          <w:ilvl w:val="0"/>
          <w:numId w:val="24"/>
        </w:numPr>
        <w:spacing w:after="0" w:line="240" w:lineRule="auto"/>
        <w:rPr>
          <w:rFonts w:eastAsia="Times New Roman"/>
          <w:color w:val="000000"/>
        </w:rPr>
      </w:pPr>
      <w:r w:rsidRPr="00613945">
        <w:rPr>
          <w:rFonts w:eastAsia="Times New Roman"/>
          <w:color w:val="000000"/>
        </w:rPr>
        <w:t>People don’t have information about available funds;</w:t>
      </w:r>
    </w:p>
    <w:p w:rsidR="002A0D51" w:rsidRPr="00613945" w:rsidRDefault="002A0D51" w:rsidP="00744E40">
      <w:pPr>
        <w:numPr>
          <w:ilvl w:val="0"/>
          <w:numId w:val="24"/>
        </w:numPr>
        <w:spacing w:after="0" w:line="240" w:lineRule="auto"/>
        <w:rPr>
          <w:rFonts w:eastAsia="Times New Roman"/>
          <w:color w:val="000000"/>
        </w:rPr>
      </w:pPr>
      <w:r w:rsidRPr="00613945">
        <w:rPr>
          <w:rFonts w:eastAsia="Times New Roman"/>
          <w:color w:val="000000"/>
        </w:rPr>
        <w:t>Soil must be explored before grants are awarded,</w:t>
      </w:r>
      <w:r w:rsidR="006C0767" w:rsidRPr="00613945">
        <w:rPr>
          <w:rFonts w:eastAsia="Times New Roman"/>
          <w:color w:val="000000"/>
        </w:rPr>
        <w:t xml:space="preserve"> there is</w:t>
      </w:r>
      <w:r w:rsidRPr="00613945">
        <w:rPr>
          <w:rFonts w:eastAsia="Times New Roman"/>
          <w:color w:val="000000"/>
        </w:rPr>
        <w:t xml:space="preserve"> a lot of pollution with heavy metals in the region of North Kosovo;</w:t>
      </w:r>
    </w:p>
    <w:p w:rsidR="002A0D51" w:rsidRPr="00613945" w:rsidRDefault="002A0D51" w:rsidP="00744E40">
      <w:pPr>
        <w:numPr>
          <w:ilvl w:val="0"/>
          <w:numId w:val="24"/>
        </w:numPr>
        <w:spacing w:after="0" w:line="240" w:lineRule="auto"/>
        <w:rPr>
          <w:rFonts w:eastAsia="Times New Roman"/>
          <w:color w:val="000000"/>
        </w:rPr>
      </w:pPr>
      <w:r w:rsidRPr="00613945">
        <w:rPr>
          <w:rFonts w:eastAsia="Times New Roman"/>
          <w:color w:val="000000"/>
        </w:rPr>
        <w:t>Banks in North Kosovo do not offer loans due to the risk of political instability.</w:t>
      </w:r>
    </w:p>
    <w:p w:rsidR="002A0D51" w:rsidRPr="00613945" w:rsidRDefault="002A0D51" w:rsidP="00744E40">
      <w:pPr>
        <w:spacing w:after="0" w:line="240" w:lineRule="auto"/>
        <w:rPr>
          <w:rFonts w:eastAsia="Times New Roman"/>
          <w:color w:val="000000"/>
        </w:rPr>
      </w:pPr>
    </w:p>
    <w:p w:rsidR="00BC28C0" w:rsidRPr="00613945" w:rsidRDefault="00BC28C0" w:rsidP="00BC28C0">
      <w:pPr>
        <w:spacing w:after="0" w:line="240" w:lineRule="auto"/>
        <w:rPr>
          <w:rFonts w:eastAsia="Times New Roman"/>
          <w:color w:val="000000"/>
        </w:rPr>
      </w:pPr>
    </w:p>
    <w:p w:rsidR="002A0D51" w:rsidRPr="00613945" w:rsidRDefault="002A0D51" w:rsidP="00BC28C0">
      <w:pPr>
        <w:spacing w:after="0" w:line="240" w:lineRule="auto"/>
        <w:rPr>
          <w:rFonts w:eastAsia="Times New Roman"/>
          <w:b/>
          <w:color w:val="000000"/>
        </w:rPr>
      </w:pPr>
      <w:r w:rsidRPr="00613945">
        <w:rPr>
          <w:rFonts w:eastAsia="Times New Roman"/>
          <w:b/>
          <w:color w:val="000000"/>
        </w:rPr>
        <w:t>Absorption capacities for funds of the private sector</w:t>
      </w:r>
    </w:p>
    <w:p w:rsidR="002A0D51" w:rsidRPr="00613945" w:rsidRDefault="006C0767" w:rsidP="00744E40">
      <w:pPr>
        <w:numPr>
          <w:ilvl w:val="0"/>
          <w:numId w:val="33"/>
        </w:numPr>
        <w:spacing w:after="0" w:line="240" w:lineRule="auto"/>
        <w:rPr>
          <w:rFonts w:eastAsia="Times New Roman"/>
          <w:color w:val="000000"/>
        </w:rPr>
      </w:pPr>
      <w:r w:rsidRPr="00613945">
        <w:rPr>
          <w:rFonts w:eastAsia="Times New Roman"/>
          <w:color w:val="000000"/>
        </w:rPr>
        <w:t>Only two</w:t>
      </w:r>
      <w:r w:rsidR="002A0D51" w:rsidRPr="00613945">
        <w:rPr>
          <w:rFonts w:eastAsia="Times New Roman"/>
          <w:color w:val="000000"/>
        </w:rPr>
        <w:t xml:space="preserve"> of the participants in the workshop got grant;</w:t>
      </w:r>
    </w:p>
    <w:p w:rsidR="002A0D51" w:rsidRPr="00613945" w:rsidRDefault="002A0D51" w:rsidP="00744E40">
      <w:pPr>
        <w:numPr>
          <w:ilvl w:val="0"/>
          <w:numId w:val="33"/>
        </w:numPr>
        <w:spacing w:after="0" w:line="240" w:lineRule="auto"/>
        <w:rPr>
          <w:rFonts w:eastAsia="Times New Roman"/>
          <w:color w:val="000000"/>
        </w:rPr>
      </w:pPr>
      <w:r w:rsidRPr="00613945">
        <w:rPr>
          <w:rFonts w:eastAsia="Times New Roman"/>
          <w:color w:val="000000"/>
        </w:rPr>
        <w:t>In practice farmers are not requested to pay taxes, even though formally they should. That makes them ineligible to apply for donor funds;</w:t>
      </w:r>
    </w:p>
    <w:p w:rsidR="002A0D51" w:rsidRPr="00613945" w:rsidRDefault="002A0D51" w:rsidP="00744E40">
      <w:pPr>
        <w:numPr>
          <w:ilvl w:val="0"/>
          <w:numId w:val="33"/>
        </w:numPr>
        <w:spacing w:after="0" w:line="240" w:lineRule="auto"/>
        <w:rPr>
          <w:rFonts w:eastAsia="Times New Roman"/>
          <w:color w:val="000000"/>
        </w:rPr>
      </w:pPr>
      <w:r w:rsidRPr="00613945">
        <w:rPr>
          <w:rFonts w:eastAsia="Times New Roman"/>
          <w:color w:val="000000"/>
        </w:rPr>
        <w:t xml:space="preserve"> So far there has not been agricultural census in North Kosovo (4 municipalities) in order to make a development strategy and project needed investment;</w:t>
      </w:r>
    </w:p>
    <w:p w:rsidR="002A0D51" w:rsidRPr="00613945" w:rsidRDefault="002A0D51" w:rsidP="00744E40">
      <w:pPr>
        <w:numPr>
          <w:ilvl w:val="0"/>
          <w:numId w:val="33"/>
        </w:numPr>
        <w:spacing w:after="0" w:line="240" w:lineRule="auto"/>
        <w:rPr>
          <w:rFonts w:eastAsia="Times New Roman"/>
          <w:color w:val="000000"/>
        </w:rPr>
      </w:pPr>
      <w:r w:rsidRPr="00613945">
        <w:rPr>
          <w:rFonts w:eastAsia="Times New Roman"/>
          <w:color w:val="000000"/>
        </w:rPr>
        <w:t>Market research is needed and links should be developed though the public sector and farmers’ organizations;</w:t>
      </w:r>
    </w:p>
    <w:p w:rsidR="00277A12" w:rsidRDefault="00277A12" w:rsidP="00277A12">
      <w:pPr>
        <w:spacing w:after="0" w:line="240" w:lineRule="auto"/>
        <w:rPr>
          <w:rFonts w:eastAsia="Times New Roman"/>
          <w:color w:val="000000"/>
          <w:sz w:val="36"/>
        </w:rPr>
      </w:pPr>
    </w:p>
    <w:p w:rsidR="00BC28C0" w:rsidRPr="008217F4" w:rsidRDefault="00BC28C0" w:rsidP="00277A12">
      <w:pPr>
        <w:spacing w:after="0" w:line="240" w:lineRule="auto"/>
        <w:rPr>
          <w:rFonts w:eastAsia="Times New Roman"/>
          <w:b/>
          <w:color w:val="000000"/>
          <w:sz w:val="28"/>
          <w:szCs w:val="28"/>
          <w:u w:val="single"/>
        </w:rPr>
      </w:pPr>
      <w:r w:rsidRPr="008217F4">
        <w:rPr>
          <w:rFonts w:eastAsia="Times New Roman"/>
          <w:b/>
          <w:color w:val="000000"/>
          <w:sz w:val="28"/>
          <w:szCs w:val="28"/>
          <w:u w:val="single"/>
        </w:rPr>
        <w:t>RECOMMENDATIONS</w:t>
      </w:r>
    </w:p>
    <w:p w:rsidR="00BC28C0" w:rsidRPr="008217F4" w:rsidRDefault="00BC28C0" w:rsidP="00277A12">
      <w:pPr>
        <w:spacing w:after="0" w:line="240" w:lineRule="auto"/>
        <w:rPr>
          <w:rFonts w:eastAsia="Times New Roman"/>
          <w:b/>
          <w:color w:val="000000"/>
        </w:rPr>
      </w:pPr>
      <w:r w:rsidRPr="008217F4">
        <w:rPr>
          <w:rFonts w:eastAsia="Times New Roman"/>
          <w:b/>
          <w:color w:val="000000"/>
        </w:rPr>
        <w:t xml:space="preserve">Recommendations for </w:t>
      </w:r>
      <w:r w:rsidR="008217F4" w:rsidRPr="008217F4">
        <w:rPr>
          <w:rFonts w:eastAsia="Times New Roman"/>
          <w:b/>
          <w:color w:val="000000"/>
        </w:rPr>
        <w:t xml:space="preserve">the </w:t>
      </w:r>
      <w:r w:rsidRPr="008217F4">
        <w:rPr>
          <w:rFonts w:eastAsia="Times New Roman"/>
          <w:b/>
          <w:color w:val="000000"/>
        </w:rPr>
        <w:t>donors:</w:t>
      </w:r>
    </w:p>
    <w:p w:rsidR="002A0D51" w:rsidRPr="00744E40" w:rsidRDefault="002A0D51" w:rsidP="00744E40">
      <w:pPr>
        <w:numPr>
          <w:ilvl w:val="0"/>
          <w:numId w:val="27"/>
        </w:numPr>
        <w:spacing w:after="0" w:line="240" w:lineRule="auto"/>
        <w:rPr>
          <w:rFonts w:eastAsia="Times New Roman"/>
          <w:color w:val="000000"/>
        </w:rPr>
      </w:pPr>
      <w:r w:rsidRPr="00744E40">
        <w:rPr>
          <w:rFonts w:eastAsia="Times New Roman"/>
          <w:color w:val="000000"/>
        </w:rPr>
        <w:t>Fund infrastructure development;</w:t>
      </w:r>
    </w:p>
    <w:p w:rsidR="002A0D51" w:rsidRPr="00744E40" w:rsidRDefault="002A0D51" w:rsidP="00744E40">
      <w:pPr>
        <w:numPr>
          <w:ilvl w:val="0"/>
          <w:numId w:val="27"/>
        </w:numPr>
        <w:spacing w:after="0" w:line="240" w:lineRule="auto"/>
        <w:rPr>
          <w:rFonts w:eastAsia="Times New Roman"/>
          <w:color w:val="000000"/>
        </w:rPr>
      </w:pPr>
      <w:r w:rsidRPr="00744E40">
        <w:rPr>
          <w:rFonts w:eastAsia="Times New Roman"/>
          <w:color w:val="000000"/>
        </w:rPr>
        <w:lastRenderedPageBreak/>
        <w:t>Take pollution level in consideration when awarding grants – agriculture cannot be developed on soil with high level of heavy metals;</w:t>
      </w:r>
    </w:p>
    <w:p w:rsidR="002A0D51" w:rsidRPr="00744E40" w:rsidRDefault="002A0D51" w:rsidP="00744E40">
      <w:pPr>
        <w:numPr>
          <w:ilvl w:val="0"/>
          <w:numId w:val="27"/>
        </w:numPr>
        <w:spacing w:after="0" w:line="240" w:lineRule="auto"/>
        <w:rPr>
          <w:rFonts w:eastAsia="Times New Roman"/>
          <w:color w:val="000000"/>
        </w:rPr>
      </w:pPr>
      <w:r w:rsidRPr="00744E40">
        <w:rPr>
          <w:rFonts w:eastAsia="Times New Roman"/>
          <w:color w:val="000000"/>
        </w:rPr>
        <w:t>Donors should start guaranty funds for the farmers, as collateral for their bank loans;</w:t>
      </w:r>
    </w:p>
    <w:p w:rsidR="002A0D51" w:rsidRPr="00744E40" w:rsidRDefault="002A0D51" w:rsidP="00744E40">
      <w:pPr>
        <w:numPr>
          <w:ilvl w:val="0"/>
          <w:numId w:val="27"/>
        </w:numPr>
        <w:spacing w:after="0" w:line="240" w:lineRule="auto"/>
        <w:rPr>
          <w:rFonts w:eastAsia="Times New Roman"/>
          <w:color w:val="000000"/>
        </w:rPr>
      </w:pPr>
      <w:r w:rsidRPr="00744E40">
        <w:rPr>
          <w:rFonts w:eastAsia="Times New Roman"/>
          <w:color w:val="000000"/>
        </w:rPr>
        <w:t>Work closely with the private and public sector in setting-up the grant schemes.</w:t>
      </w:r>
    </w:p>
    <w:p w:rsidR="00BC28C0" w:rsidRPr="008217F4" w:rsidRDefault="00BC28C0" w:rsidP="00277A12">
      <w:pPr>
        <w:spacing w:after="0" w:line="240" w:lineRule="auto"/>
        <w:rPr>
          <w:rFonts w:eastAsia="Times New Roman"/>
          <w:b/>
          <w:color w:val="000000"/>
        </w:rPr>
      </w:pPr>
      <w:r w:rsidRPr="008217F4">
        <w:rPr>
          <w:rFonts w:eastAsia="Times New Roman"/>
          <w:b/>
          <w:color w:val="000000"/>
        </w:rPr>
        <w:t xml:space="preserve">Recommendations for </w:t>
      </w:r>
      <w:r w:rsidR="008217F4">
        <w:rPr>
          <w:rFonts w:eastAsia="Times New Roman"/>
          <w:b/>
          <w:color w:val="000000"/>
        </w:rPr>
        <w:t xml:space="preserve">the </w:t>
      </w:r>
      <w:r w:rsidRPr="008217F4">
        <w:rPr>
          <w:rFonts w:eastAsia="Times New Roman"/>
          <w:b/>
          <w:color w:val="000000"/>
        </w:rPr>
        <w:t>educational institution:</w:t>
      </w:r>
    </w:p>
    <w:p w:rsidR="002A0D51" w:rsidRPr="00744E40" w:rsidRDefault="002A0D51" w:rsidP="00744E40">
      <w:pPr>
        <w:numPr>
          <w:ilvl w:val="0"/>
          <w:numId w:val="28"/>
        </w:numPr>
        <w:spacing w:after="0" w:line="240" w:lineRule="auto"/>
        <w:rPr>
          <w:rFonts w:eastAsia="Times New Roman"/>
          <w:color w:val="000000"/>
        </w:rPr>
      </w:pPr>
      <w:r w:rsidRPr="00744E40">
        <w:rPr>
          <w:rFonts w:eastAsia="Times New Roman"/>
          <w:color w:val="000000"/>
        </w:rPr>
        <w:t>Agribusiness must be based on knowledge and skills;</w:t>
      </w:r>
    </w:p>
    <w:p w:rsidR="002A0D51" w:rsidRPr="00744E40" w:rsidRDefault="002A0D51" w:rsidP="00744E40">
      <w:pPr>
        <w:numPr>
          <w:ilvl w:val="0"/>
          <w:numId w:val="28"/>
        </w:numPr>
        <w:spacing w:after="0" w:line="240" w:lineRule="auto"/>
        <w:rPr>
          <w:rFonts w:eastAsia="Times New Roman"/>
          <w:color w:val="000000"/>
        </w:rPr>
      </w:pPr>
      <w:r w:rsidRPr="00744E40">
        <w:rPr>
          <w:rFonts w:eastAsia="Times New Roman"/>
          <w:color w:val="000000"/>
        </w:rPr>
        <w:t>Ensure high quality labor;</w:t>
      </w:r>
    </w:p>
    <w:p w:rsidR="002A0D51" w:rsidRPr="00744E40" w:rsidRDefault="002A0D51" w:rsidP="00744E40">
      <w:pPr>
        <w:numPr>
          <w:ilvl w:val="0"/>
          <w:numId w:val="28"/>
        </w:numPr>
        <w:spacing w:after="0" w:line="240" w:lineRule="auto"/>
        <w:rPr>
          <w:rFonts w:eastAsia="Times New Roman"/>
          <w:color w:val="000000"/>
        </w:rPr>
      </w:pPr>
      <w:r w:rsidRPr="00744E40">
        <w:rPr>
          <w:rFonts w:eastAsia="Times New Roman"/>
          <w:color w:val="000000"/>
        </w:rPr>
        <w:t>Organize workshops for farmers.</w:t>
      </w:r>
    </w:p>
    <w:p w:rsidR="00BC28C0" w:rsidRPr="008217F4" w:rsidRDefault="00BC28C0" w:rsidP="00277A12">
      <w:pPr>
        <w:spacing w:after="0" w:line="240" w:lineRule="auto"/>
        <w:rPr>
          <w:rFonts w:eastAsia="Times New Roman"/>
          <w:b/>
          <w:color w:val="000000"/>
        </w:rPr>
      </w:pPr>
      <w:r w:rsidRPr="008217F4">
        <w:rPr>
          <w:rFonts w:eastAsia="Times New Roman"/>
          <w:b/>
          <w:color w:val="000000"/>
        </w:rPr>
        <w:t>Recommendations for the private sector:</w:t>
      </w:r>
    </w:p>
    <w:p w:rsidR="002A0D51" w:rsidRPr="00744E40" w:rsidRDefault="002A0D51" w:rsidP="00744E40">
      <w:pPr>
        <w:numPr>
          <w:ilvl w:val="0"/>
          <w:numId w:val="29"/>
        </w:numPr>
        <w:spacing w:after="0" w:line="240" w:lineRule="auto"/>
        <w:rPr>
          <w:rFonts w:eastAsia="Times New Roman"/>
          <w:color w:val="000000"/>
        </w:rPr>
      </w:pPr>
      <w:r w:rsidRPr="00744E40">
        <w:rPr>
          <w:rFonts w:eastAsia="Times New Roman"/>
          <w:color w:val="000000"/>
        </w:rPr>
        <w:t>Farmers must be organized;</w:t>
      </w:r>
    </w:p>
    <w:p w:rsidR="002A0D51" w:rsidRPr="00744E40" w:rsidRDefault="002A0D51" w:rsidP="00744E40">
      <w:pPr>
        <w:numPr>
          <w:ilvl w:val="0"/>
          <w:numId w:val="29"/>
        </w:numPr>
        <w:spacing w:after="0" w:line="240" w:lineRule="auto"/>
        <w:rPr>
          <w:rFonts w:eastAsia="Times New Roman"/>
          <w:color w:val="000000"/>
        </w:rPr>
      </w:pPr>
      <w:r w:rsidRPr="00744E40">
        <w:rPr>
          <w:rFonts w:eastAsia="Times New Roman"/>
          <w:color w:val="000000"/>
        </w:rPr>
        <w:t>Private sector must be legalized;</w:t>
      </w:r>
    </w:p>
    <w:p w:rsidR="002A0D51" w:rsidRPr="00744E40" w:rsidRDefault="002A0D51" w:rsidP="00744E40">
      <w:pPr>
        <w:numPr>
          <w:ilvl w:val="0"/>
          <w:numId w:val="29"/>
        </w:numPr>
        <w:spacing w:after="0" w:line="240" w:lineRule="auto"/>
        <w:rPr>
          <w:rFonts w:eastAsia="Times New Roman"/>
          <w:color w:val="000000"/>
        </w:rPr>
      </w:pPr>
      <w:r w:rsidRPr="00744E40">
        <w:rPr>
          <w:rFonts w:eastAsia="Times New Roman"/>
          <w:color w:val="000000"/>
        </w:rPr>
        <w:t>Title of ownership of the land should be clarified (</w:t>
      </w:r>
      <w:r w:rsidR="006C0767">
        <w:rPr>
          <w:rFonts w:eastAsia="Times New Roman"/>
          <w:color w:val="000000"/>
        </w:rPr>
        <w:t xml:space="preserve">to avoid the current problem with </w:t>
      </w:r>
      <w:r w:rsidRPr="00744E40">
        <w:rPr>
          <w:rFonts w:eastAsia="Times New Roman"/>
          <w:color w:val="000000"/>
        </w:rPr>
        <w:t>dead ancestors</w:t>
      </w:r>
      <w:r w:rsidR="006C0767">
        <w:rPr>
          <w:rFonts w:eastAsia="Times New Roman"/>
          <w:color w:val="000000"/>
        </w:rPr>
        <w:t xml:space="preserve"> as owners of land</w:t>
      </w:r>
      <w:r w:rsidRPr="00744E40">
        <w:rPr>
          <w:rFonts w:eastAsia="Times New Roman"/>
          <w:color w:val="000000"/>
        </w:rPr>
        <w:t>);</w:t>
      </w:r>
    </w:p>
    <w:p w:rsidR="002A0D51" w:rsidRPr="00744E40" w:rsidRDefault="002A0D51" w:rsidP="00744E40">
      <w:pPr>
        <w:numPr>
          <w:ilvl w:val="0"/>
          <w:numId w:val="29"/>
        </w:numPr>
        <w:spacing w:after="0" w:line="240" w:lineRule="auto"/>
        <w:rPr>
          <w:rFonts w:eastAsia="Times New Roman"/>
          <w:color w:val="000000"/>
        </w:rPr>
      </w:pPr>
      <w:r w:rsidRPr="00744E40">
        <w:rPr>
          <w:rFonts w:eastAsia="Times New Roman"/>
          <w:color w:val="000000"/>
        </w:rPr>
        <w:t>Strengthen links in the supply chains.</w:t>
      </w:r>
    </w:p>
    <w:p w:rsidR="00BC28C0" w:rsidRPr="008217F4" w:rsidRDefault="00BC28C0" w:rsidP="00277A12">
      <w:pPr>
        <w:spacing w:after="0" w:line="240" w:lineRule="auto"/>
        <w:rPr>
          <w:rFonts w:eastAsia="Times New Roman"/>
          <w:b/>
          <w:color w:val="000000"/>
        </w:rPr>
      </w:pPr>
      <w:r w:rsidRPr="008217F4">
        <w:rPr>
          <w:rFonts w:eastAsia="Times New Roman"/>
          <w:b/>
          <w:color w:val="000000"/>
        </w:rPr>
        <w:t>Recommendations for the public sector:</w:t>
      </w:r>
    </w:p>
    <w:p w:rsidR="002A0D51" w:rsidRPr="00744E40" w:rsidRDefault="002A0D51" w:rsidP="00744E40">
      <w:pPr>
        <w:numPr>
          <w:ilvl w:val="0"/>
          <w:numId w:val="30"/>
        </w:numPr>
        <w:spacing w:after="0" w:line="240" w:lineRule="auto"/>
        <w:rPr>
          <w:rFonts w:eastAsia="Times New Roman"/>
          <w:color w:val="000000"/>
        </w:rPr>
      </w:pPr>
      <w:r w:rsidRPr="00744E40">
        <w:rPr>
          <w:rFonts w:eastAsia="Times New Roman"/>
          <w:color w:val="000000"/>
        </w:rPr>
        <w:t>Investment in infrastructure</w:t>
      </w:r>
    </w:p>
    <w:p w:rsidR="002A0D51" w:rsidRPr="008217F4" w:rsidRDefault="00744E40" w:rsidP="00744E40">
      <w:pPr>
        <w:numPr>
          <w:ilvl w:val="0"/>
          <w:numId w:val="30"/>
        </w:numPr>
        <w:spacing w:after="0" w:line="240" w:lineRule="auto"/>
        <w:rPr>
          <w:rFonts w:eastAsia="Times New Roman"/>
          <w:color w:val="000000"/>
        </w:rPr>
      </w:pPr>
      <w:r w:rsidRPr="00744E40">
        <w:rPr>
          <w:rFonts w:eastAsia="Times New Roman"/>
          <w:color w:val="000000"/>
        </w:rPr>
        <w:t>Close cooperation with the private sector</w:t>
      </w:r>
    </w:p>
    <w:p w:rsidR="00BC28C0" w:rsidRDefault="00BC28C0" w:rsidP="00277A12">
      <w:pPr>
        <w:spacing w:after="0" w:line="240" w:lineRule="auto"/>
        <w:rPr>
          <w:rFonts w:eastAsia="Times New Roman"/>
          <w:color w:val="000000"/>
          <w:sz w:val="36"/>
        </w:rPr>
      </w:pPr>
    </w:p>
    <w:p w:rsidR="001368C1" w:rsidRDefault="001368C1" w:rsidP="00277A12">
      <w:pPr>
        <w:spacing w:after="0" w:line="240" w:lineRule="auto"/>
        <w:rPr>
          <w:rFonts w:eastAsia="Times New Roman"/>
          <w:color w:val="000000"/>
          <w:sz w:val="36"/>
        </w:rPr>
      </w:pPr>
    </w:p>
    <w:p w:rsidR="001368C1" w:rsidRDefault="001368C1" w:rsidP="00277A12">
      <w:pPr>
        <w:spacing w:after="0" w:line="240" w:lineRule="auto"/>
        <w:rPr>
          <w:rFonts w:eastAsia="Times New Roman"/>
          <w:color w:val="000000"/>
          <w:sz w:val="36"/>
        </w:rPr>
      </w:pPr>
    </w:p>
    <w:p w:rsidR="00277A12" w:rsidRDefault="00277A12" w:rsidP="00277A12">
      <w:pPr>
        <w:spacing w:after="0" w:line="240" w:lineRule="auto"/>
        <w:rPr>
          <w:rFonts w:eastAsia="Times New Roman"/>
          <w:b/>
          <w:color w:val="000000"/>
          <w:sz w:val="36"/>
        </w:rPr>
      </w:pPr>
      <w:r>
        <w:rPr>
          <w:rFonts w:eastAsia="Times New Roman"/>
          <w:b/>
          <w:color w:val="000000"/>
          <w:sz w:val="36"/>
        </w:rPr>
        <w:t>Round Table 3</w:t>
      </w:r>
      <w:r w:rsidRPr="002414E9">
        <w:rPr>
          <w:rFonts w:eastAsia="Times New Roman"/>
          <w:b/>
          <w:color w:val="000000"/>
          <w:sz w:val="36"/>
        </w:rPr>
        <w:t xml:space="preserve">: </w:t>
      </w:r>
      <w:r>
        <w:rPr>
          <w:rFonts w:eastAsia="Times New Roman"/>
          <w:b/>
          <w:color w:val="000000"/>
          <w:sz w:val="36"/>
        </w:rPr>
        <w:t>Bio-energy</w:t>
      </w:r>
      <w:r w:rsidRPr="002414E9">
        <w:rPr>
          <w:rFonts w:eastAsia="Times New Roman"/>
          <w:b/>
          <w:color w:val="000000"/>
          <w:sz w:val="36"/>
        </w:rPr>
        <w:t xml:space="preserve"> </w:t>
      </w:r>
    </w:p>
    <w:p w:rsidR="00277A12" w:rsidRDefault="00277A12" w:rsidP="00277A12">
      <w:pPr>
        <w:spacing w:after="0" w:line="240" w:lineRule="auto"/>
        <w:rPr>
          <w:rFonts w:eastAsia="Times New Roman"/>
          <w:b/>
          <w:color w:val="000000"/>
          <w:sz w:val="36"/>
        </w:rPr>
      </w:pPr>
    </w:p>
    <w:p w:rsidR="00140B9A" w:rsidRDefault="00140B9A" w:rsidP="00140B9A">
      <w:pPr>
        <w:spacing w:after="0" w:line="240" w:lineRule="auto"/>
        <w:jc w:val="both"/>
        <w:rPr>
          <w:rFonts w:eastAsia="Times New Roman"/>
          <w:color w:val="000000"/>
        </w:rPr>
      </w:pPr>
      <w:r w:rsidRPr="00927E87">
        <w:rPr>
          <w:rFonts w:eastAsia="Times New Roman"/>
          <w:color w:val="000000"/>
        </w:rPr>
        <w:t>The moderator, M</w:t>
      </w:r>
      <w:r>
        <w:rPr>
          <w:rFonts w:eastAsia="Times New Roman"/>
          <w:color w:val="000000"/>
        </w:rPr>
        <w:t>r</w:t>
      </w:r>
      <w:r w:rsidRPr="00927E87">
        <w:rPr>
          <w:rFonts w:eastAsia="Times New Roman"/>
          <w:color w:val="000000"/>
        </w:rPr>
        <w:t xml:space="preserve">. </w:t>
      </w:r>
      <w:proofErr w:type="spellStart"/>
      <w:r>
        <w:rPr>
          <w:rFonts w:eastAsia="Times New Roman"/>
          <w:color w:val="000000"/>
        </w:rPr>
        <w:t>Ljubisa</w:t>
      </w:r>
      <w:proofErr w:type="spellEnd"/>
      <w:r>
        <w:rPr>
          <w:rFonts w:eastAsia="Times New Roman"/>
          <w:color w:val="000000"/>
        </w:rPr>
        <w:t xml:space="preserve"> </w:t>
      </w:r>
      <w:proofErr w:type="spellStart"/>
      <w:r>
        <w:rPr>
          <w:rFonts w:eastAsia="Times New Roman"/>
          <w:color w:val="000000"/>
        </w:rPr>
        <w:t>Mijacic</w:t>
      </w:r>
      <w:proofErr w:type="spellEnd"/>
      <w:r w:rsidRPr="00927E87">
        <w:rPr>
          <w:rFonts w:eastAsia="Times New Roman"/>
          <w:color w:val="000000"/>
        </w:rPr>
        <w:t xml:space="preserve">, opened the round table by </w:t>
      </w:r>
      <w:r>
        <w:rPr>
          <w:rFonts w:eastAsia="Times New Roman"/>
          <w:color w:val="000000"/>
        </w:rPr>
        <w:t>giving a short introduction on the current situation with the bio-energy in the region of Mitrovica</w:t>
      </w:r>
      <w:proofErr w:type="gramStart"/>
      <w:r>
        <w:rPr>
          <w:rFonts w:eastAsia="Times New Roman"/>
          <w:color w:val="000000"/>
        </w:rPr>
        <w:t>..</w:t>
      </w:r>
      <w:proofErr w:type="gramEnd"/>
    </w:p>
    <w:p w:rsidR="00140B9A" w:rsidRDefault="00140B9A" w:rsidP="00140B9A">
      <w:pPr>
        <w:spacing w:after="0" w:line="240" w:lineRule="auto"/>
        <w:rPr>
          <w:rFonts w:eastAsia="Times New Roman"/>
          <w:color w:val="000000"/>
        </w:rPr>
      </w:pPr>
    </w:p>
    <w:p w:rsidR="00140B9A" w:rsidRDefault="00140B9A" w:rsidP="00140B9A">
      <w:pPr>
        <w:spacing w:after="0" w:line="240" w:lineRule="auto"/>
        <w:rPr>
          <w:rFonts w:eastAsia="Times New Roman"/>
          <w:color w:val="000000"/>
        </w:rPr>
      </w:pPr>
      <w:r>
        <w:rPr>
          <w:rFonts w:eastAsia="Times New Roman"/>
          <w:color w:val="000000"/>
        </w:rPr>
        <w:t>The following conclusions came out of the round table session:</w:t>
      </w:r>
    </w:p>
    <w:p w:rsidR="00140B9A" w:rsidRDefault="00140B9A" w:rsidP="00140B9A">
      <w:pPr>
        <w:spacing w:after="0" w:line="240" w:lineRule="auto"/>
        <w:rPr>
          <w:rFonts w:eastAsia="Times New Roman"/>
          <w:color w:val="000000"/>
        </w:rPr>
      </w:pPr>
    </w:p>
    <w:p w:rsidR="00140B9A" w:rsidRPr="00495D6D" w:rsidRDefault="005E29B6" w:rsidP="00495D6D">
      <w:pPr>
        <w:pStyle w:val="Default"/>
        <w:jc w:val="both"/>
        <w:rPr>
          <w:rFonts w:eastAsia="Times New Roman" w:cs="Times New Roman"/>
          <w:sz w:val="22"/>
          <w:szCs w:val="22"/>
        </w:rPr>
      </w:pPr>
      <w:r w:rsidRPr="00495D6D">
        <w:rPr>
          <w:rFonts w:eastAsia="Times New Roman" w:cs="Times New Roman"/>
          <w:sz w:val="22"/>
          <w:szCs w:val="22"/>
        </w:rPr>
        <w:t>Bio-energy</w:t>
      </w:r>
      <w:r w:rsidR="00140B9A" w:rsidRPr="00495D6D">
        <w:rPr>
          <w:rFonts w:eastAsia="Times New Roman" w:cs="Times New Roman"/>
          <w:sz w:val="22"/>
          <w:szCs w:val="22"/>
        </w:rPr>
        <w:t xml:space="preserve"> in the region </w:t>
      </w:r>
      <w:proofErr w:type="gramStart"/>
      <w:r w:rsidR="00140B9A" w:rsidRPr="00495D6D">
        <w:rPr>
          <w:rFonts w:eastAsia="Times New Roman" w:cs="Times New Roman"/>
          <w:sz w:val="22"/>
          <w:szCs w:val="22"/>
        </w:rPr>
        <w:t>Mitrovica,</w:t>
      </w:r>
      <w:proofErr w:type="gramEnd"/>
      <w:r w:rsidR="00140B9A" w:rsidRPr="00495D6D">
        <w:rPr>
          <w:rFonts w:eastAsia="Times New Roman" w:cs="Times New Roman"/>
          <w:sz w:val="22"/>
          <w:szCs w:val="22"/>
        </w:rPr>
        <w:t xml:space="preserve"> is something new</w:t>
      </w:r>
      <w:r w:rsidR="009F3722" w:rsidRPr="00495D6D">
        <w:rPr>
          <w:rFonts w:eastAsia="Times New Roman" w:cs="Times New Roman"/>
          <w:sz w:val="22"/>
          <w:szCs w:val="22"/>
        </w:rPr>
        <w:t xml:space="preserve"> and </w:t>
      </w:r>
      <w:r w:rsidR="00140B9A" w:rsidRPr="00495D6D">
        <w:rPr>
          <w:rFonts w:eastAsia="Times New Roman" w:cs="Times New Roman"/>
          <w:sz w:val="22"/>
          <w:szCs w:val="22"/>
        </w:rPr>
        <w:t xml:space="preserve">interesting for the society but still something </w:t>
      </w:r>
      <w:r w:rsidR="009F3722" w:rsidRPr="00495D6D">
        <w:rPr>
          <w:rFonts w:eastAsia="Times New Roman" w:cs="Times New Roman"/>
          <w:sz w:val="22"/>
          <w:szCs w:val="22"/>
        </w:rPr>
        <w:t>that people don’t understand fully</w:t>
      </w:r>
      <w:r w:rsidR="00140B9A" w:rsidRPr="00495D6D">
        <w:rPr>
          <w:rFonts w:eastAsia="Times New Roman" w:cs="Times New Roman"/>
          <w:sz w:val="22"/>
          <w:szCs w:val="22"/>
        </w:rPr>
        <w:t>.</w:t>
      </w:r>
      <w:r w:rsidRPr="00495D6D">
        <w:rPr>
          <w:rFonts w:eastAsia="Times New Roman" w:cs="Times New Roman"/>
          <w:sz w:val="22"/>
          <w:szCs w:val="22"/>
        </w:rPr>
        <w:t xml:space="preserve"> The awareness about environmental protection is not on a satisfactory level in the region of Mitrovica. Majority of the people are using wood for heating by that harming greatly the environment. People from the rural areas are not well informed about the new ways of producing energy. </w:t>
      </w:r>
    </w:p>
    <w:p w:rsidR="005E29B6" w:rsidRPr="00495D6D" w:rsidRDefault="005E29B6" w:rsidP="00140B9A">
      <w:pPr>
        <w:pStyle w:val="Default"/>
        <w:ind w:firstLine="45"/>
        <w:rPr>
          <w:rFonts w:eastAsia="Times New Roman" w:cs="Times New Roman"/>
          <w:sz w:val="22"/>
          <w:szCs w:val="22"/>
        </w:rPr>
      </w:pPr>
    </w:p>
    <w:p w:rsidR="005E29B6" w:rsidRPr="00495D6D" w:rsidRDefault="005E29B6" w:rsidP="00495D6D">
      <w:pPr>
        <w:pStyle w:val="Default"/>
        <w:jc w:val="both"/>
        <w:rPr>
          <w:rFonts w:eastAsia="Times New Roman" w:cs="Times New Roman"/>
          <w:sz w:val="22"/>
          <w:szCs w:val="22"/>
        </w:rPr>
      </w:pPr>
      <w:r w:rsidRPr="00495D6D">
        <w:rPr>
          <w:rFonts w:eastAsia="Times New Roman" w:cs="Times New Roman"/>
          <w:sz w:val="22"/>
          <w:szCs w:val="22"/>
        </w:rPr>
        <w:t xml:space="preserve">GMO is another topic that starts being more interesting for the people in the Mitrovica region. Yet, </w:t>
      </w:r>
      <w:r w:rsidR="00495D6D">
        <w:rPr>
          <w:rFonts w:eastAsia="Times New Roman" w:cs="Times New Roman"/>
          <w:sz w:val="22"/>
          <w:szCs w:val="22"/>
        </w:rPr>
        <w:t>t</w:t>
      </w:r>
      <w:r w:rsidRPr="00495D6D">
        <w:rPr>
          <w:rFonts w:eastAsia="Times New Roman" w:cs="Times New Roman"/>
          <w:sz w:val="22"/>
          <w:szCs w:val="22"/>
        </w:rPr>
        <w:t xml:space="preserve">here is a lack of information on the issue in the region of Mitrovica. </w:t>
      </w:r>
    </w:p>
    <w:p w:rsidR="005E29B6" w:rsidRDefault="005E29B6" w:rsidP="00140B9A">
      <w:pPr>
        <w:pStyle w:val="Default"/>
        <w:ind w:firstLine="45"/>
      </w:pPr>
    </w:p>
    <w:p w:rsidR="005E29B6" w:rsidRPr="008217F4" w:rsidRDefault="005E29B6" w:rsidP="005E29B6">
      <w:pPr>
        <w:spacing w:after="0" w:line="240" w:lineRule="auto"/>
        <w:rPr>
          <w:rFonts w:eastAsia="Times New Roman"/>
          <w:b/>
          <w:color w:val="000000"/>
          <w:sz w:val="28"/>
          <w:szCs w:val="28"/>
          <w:u w:val="single"/>
        </w:rPr>
      </w:pPr>
      <w:r w:rsidRPr="008217F4">
        <w:rPr>
          <w:rFonts w:eastAsia="Times New Roman"/>
          <w:b/>
          <w:color w:val="000000"/>
          <w:sz w:val="28"/>
          <w:szCs w:val="28"/>
          <w:u w:val="single"/>
        </w:rPr>
        <w:t>RECOMMENDATIONS</w:t>
      </w:r>
    </w:p>
    <w:p w:rsidR="005E29B6" w:rsidRPr="008217F4" w:rsidRDefault="005E29B6" w:rsidP="005E29B6">
      <w:pPr>
        <w:spacing w:after="0" w:line="240" w:lineRule="auto"/>
        <w:rPr>
          <w:rFonts w:eastAsia="Times New Roman"/>
          <w:b/>
          <w:color w:val="000000"/>
        </w:rPr>
      </w:pPr>
      <w:r w:rsidRPr="008217F4">
        <w:rPr>
          <w:rFonts w:eastAsia="Times New Roman"/>
          <w:b/>
          <w:color w:val="000000"/>
        </w:rPr>
        <w:t>Recommendations for the donors:</w:t>
      </w:r>
    </w:p>
    <w:p w:rsidR="005E29B6" w:rsidRPr="00744E40" w:rsidRDefault="005E29B6" w:rsidP="005E29B6">
      <w:pPr>
        <w:numPr>
          <w:ilvl w:val="0"/>
          <w:numId w:val="27"/>
        </w:numPr>
        <w:spacing w:after="0" w:line="240" w:lineRule="auto"/>
        <w:rPr>
          <w:rFonts w:eastAsia="Times New Roman"/>
          <w:color w:val="000000"/>
        </w:rPr>
      </w:pPr>
      <w:r>
        <w:rPr>
          <w:rFonts w:eastAsia="Times New Roman"/>
          <w:color w:val="000000"/>
        </w:rPr>
        <w:t>Finance bio-energy projects in the region of Mitrovica</w:t>
      </w:r>
    </w:p>
    <w:p w:rsidR="005E29B6" w:rsidRPr="008217F4" w:rsidRDefault="005E29B6" w:rsidP="005E29B6">
      <w:pPr>
        <w:spacing w:after="0" w:line="240" w:lineRule="auto"/>
        <w:rPr>
          <w:rFonts w:eastAsia="Times New Roman"/>
          <w:b/>
          <w:color w:val="000000"/>
        </w:rPr>
      </w:pPr>
      <w:r w:rsidRPr="008217F4">
        <w:rPr>
          <w:rFonts w:eastAsia="Times New Roman"/>
          <w:b/>
          <w:color w:val="000000"/>
        </w:rPr>
        <w:t xml:space="preserve">Recommendations for </w:t>
      </w:r>
      <w:r>
        <w:rPr>
          <w:rFonts w:eastAsia="Times New Roman"/>
          <w:b/>
          <w:color w:val="000000"/>
        </w:rPr>
        <w:t xml:space="preserve">the </w:t>
      </w:r>
      <w:r w:rsidRPr="008217F4">
        <w:rPr>
          <w:rFonts w:eastAsia="Times New Roman"/>
          <w:b/>
          <w:color w:val="000000"/>
        </w:rPr>
        <w:t>educational institution:</w:t>
      </w:r>
    </w:p>
    <w:p w:rsidR="005E29B6" w:rsidRDefault="005E29B6" w:rsidP="005E29B6">
      <w:pPr>
        <w:numPr>
          <w:ilvl w:val="0"/>
          <w:numId w:val="28"/>
        </w:numPr>
        <w:spacing w:after="0" w:line="240" w:lineRule="auto"/>
        <w:rPr>
          <w:rFonts w:eastAsia="Times New Roman"/>
          <w:color w:val="000000"/>
        </w:rPr>
      </w:pPr>
      <w:r>
        <w:rPr>
          <w:rFonts w:eastAsia="Times New Roman"/>
          <w:color w:val="000000"/>
        </w:rPr>
        <w:t>Introduce bio-energy as part of the study programs</w:t>
      </w:r>
    </w:p>
    <w:p w:rsidR="00495D6D" w:rsidRPr="00744E40" w:rsidRDefault="00495D6D" w:rsidP="005E29B6">
      <w:pPr>
        <w:numPr>
          <w:ilvl w:val="0"/>
          <w:numId w:val="28"/>
        </w:numPr>
        <w:spacing w:after="0" w:line="240" w:lineRule="auto"/>
        <w:rPr>
          <w:rFonts w:eastAsia="Times New Roman"/>
          <w:color w:val="000000"/>
        </w:rPr>
      </w:pPr>
      <w:r>
        <w:rPr>
          <w:rFonts w:eastAsia="Times New Roman"/>
          <w:color w:val="000000"/>
        </w:rPr>
        <w:t>Organize conferences on bio-energy to increase the popularity of the topic and increase awareness of the population</w:t>
      </w:r>
    </w:p>
    <w:p w:rsidR="005E29B6" w:rsidRPr="008217F4" w:rsidRDefault="005E29B6" w:rsidP="005E29B6">
      <w:pPr>
        <w:spacing w:after="0" w:line="240" w:lineRule="auto"/>
        <w:rPr>
          <w:rFonts w:eastAsia="Times New Roman"/>
          <w:b/>
          <w:color w:val="000000"/>
        </w:rPr>
      </w:pPr>
      <w:r w:rsidRPr="008217F4">
        <w:rPr>
          <w:rFonts w:eastAsia="Times New Roman"/>
          <w:b/>
          <w:color w:val="000000"/>
        </w:rPr>
        <w:t>Recommendations for the private sector:</w:t>
      </w:r>
    </w:p>
    <w:p w:rsidR="005E29B6" w:rsidRPr="00744E40" w:rsidRDefault="005E29B6" w:rsidP="005E29B6">
      <w:pPr>
        <w:numPr>
          <w:ilvl w:val="0"/>
          <w:numId w:val="29"/>
        </w:numPr>
        <w:spacing w:after="0" w:line="240" w:lineRule="auto"/>
        <w:rPr>
          <w:rFonts w:eastAsia="Times New Roman"/>
          <w:color w:val="000000"/>
        </w:rPr>
      </w:pPr>
      <w:r>
        <w:rPr>
          <w:rFonts w:eastAsia="Times New Roman"/>
          <w:color w:val="000000"/>
        </w:rPr>
        <w:lastRenderedPageBreak/>
        <w:t>Invest in bio-energy production as a source for competitive advantage and social responsibility</w:t>
      </w:r>
    </w:p>
    <w:p w:rsidR="005E29B6" w:rsidRPr="008217F4" w:rsidRDefault="005E29B6" w:rsidP="005E29B6">
      <w:pPr>
        <w:spacing w:after="0" w:line="240" w:lineRule="auto"/>
        <w:rPr>
          <w:rFonts w:eastAsia="Times New Roman"/>
          <w:b/>
          <w:color w:val="000000"/>
        </w:rPr>
      </w:pPr>
      <w:r w:rsidRPr="008217F4">
        <w:rPr>
          <w:rFonts w:eastAsia="Times New Roman"/>
          <w:b/>
          <w:color w:val="000000"/>
        </w:rPr>
        <w:t>Recommendations for the public sector:</w:t>
      </w:r>
    </w:p>
    <w:p w:rsidR="005E29B6" w:rsidRDefault="00495D6D" w:rsidP="005E29B6">
      <w:pPr>
        <w:numPr>
          <w:ilvl w:val="0"/>
          <w:numId w:val="29"/>
        </w:numPr>
        <w:spacing w:after="0" w:line="240" w:lineRule="auto"/>
        <w:rPr>
          <w:rFonts w:eastAsia="Times New Roman"/>
          <w:color w:val="000000"/>
        </w:rPr>
      </w:pPr>
      <w:r>
        <w:rPr>
          <w:rFonts w:eastAsia="Times New Roman"/>
          <w:color w:val="000000"/>
        </w:rPr>
        <w:t>Develop policies that support and encourage bio-energy production and usage in order to improve the competitiveness of the agribusiness sector and protect the environment</w:t>
      </w:r>
    </w:p>
    <w:p w:rsidR="00495D6D" w:rsidRPr="005E29B6" w:rsidRDefault="00495D6D" w:rsidP="005E29B6">
      <w:pPr>
        <w:numPr>
          <w:ilvl w:val="0"/>
          <w:numId w:val="29"/>
        </w:numPr>
        <w:spacing w:after="0" w:line="240" w:lineRule="auto"/>
        <w:rPr>
          <w:rFonts w:eastAsia="Times New Roman"/>
          <w:color w:val="000000"/>
        </w:rPr>
      </w:pPr>
      <w:r>
        <w:rPr>
          <w:rFonts w:eastAsia="Times New Roman"/>
          <w:color w:val="000000"/>
        </w:rPr>
        <w:t>Organize information campaigns on bio-energy to increase the level of awareness of the population.</w:t>
      </w:r>
    </w:p>
    <w:p w:rsidR="001368C1" w:rsidRDefault="001368C1" w:rsidP="003E742A">
      <w:pPr>
        <w:spacing w:after="0" w:line="240" w:lineRule="auto"/>
        <w:rPr>
          <w:rFonts w:eastAsia="Times New Roman"/>
          <w:b/>
          <w:color w:val="000000"/>
          <w:sz w:val="36"/>
        </w:rPr>
      </w:pPr>
    </w:p>
    <w:p w:rsidR="001368C1" w:rsidRDefault="001368C1" w:rsidP="003E742A">
      <w:pPr>
        <w:spacing w:after="0" w:line="240" w:lineRule="auto"/>
        <w:rPr>
          <w:rFonts w:eastAsia="Times New Roman"/>
          <w:b/>
          <w:color w:val="000000"/>
          <w:sz w:val="36"/>
        </w:rPr>
      </w:pPr>
    </w:p>
    <w:p w:rsidR="00BE0346" w:rsidRPr="00E235D8" w:rsidRDefault="00BE0346" w:rsidP="00BE0346">
      <w:pPr>
        <w:jc w:val="both"/>
        <w:rPr>
          <w:sz w:val="24"/>
          <w:szCs w:val="24"/>
        </w:rPr>
      </w:pPr>
      <w:r>
        <w:rPr>
          <w:rFonts w:eastAsia="Times New Roman"/>
          <w:color w:val="000000"/>
        </w:rPr>
        <w:t xml:space="preserve">Pictures from this event you can see on the following </w:t>
      </w:r>
      <w:proofErr w:type="gramStart"/>
      <w:r>
        <w:rPr>
          <w:rFonts w:eastAsia="Times New Roman"/>
          <w:color w:val="000000"/>
        </w:rPr>
        <w:t xml:space="preserve">link </w:t>
      </w:r>
      <w:r w:rsidRPr="00E235D8">
        <w:rPr>
          <w:sz w:val="24"/>
          <w:szCs w:val="24"/>
        </w:rPr>
        <w:t xml:space="preserve"> </w:t>
      </w:r>
      <w:proofErr w:type="gramEnd"/>
      <w:r w:rsidR="00ED0001">
        <w:fldChar w:fldCharType="begin"/>
      </w:r>
      <w:r w:rsidR="00ED0001">
        <w:instrText>HYPERLINK "http://share.shutterfly.com/share/received/welcome.sfly?fid=75d35bd1d4a955fa6cbbd47cbb382743&amp;sid=1KbuWThu3dZ"</w:instrText>
      </w:r>
      <w:r w:rsidR="00ED0001">
        <w:fldChar w:fldCharType="separate"/>
      </w:r>
      <w:r w:rsidRPr="00E235D8">
        <w:rPr>
          <w:rStyle w:val="Hyperlink"/>
          <w:sz w:val="24"/>
          <w:szCs w:val="24"/>
        </w:rPr>
        <w:t>http://share.shutterfly.com/share/received/welcome.sfly?fid=75d35bd1d4a955fa6cbbd47cbb382743&amp;sid=1KbuWThu3dZ</w:t>
      </w:r>
      <w:r w:rsidR="00ED0001">
        <w:fldChar w:fldCharType="end"/>
      </w:r>
      <w:r w:rsidRPr="00E235D8">
        <w:rPr>
          <w:sz w:val="24"/>
          <w:szCs w:val="24"/>
        </w:rPr>
        <w:t xml:space="preserve"> </w:t>
      </w:r>
    </w:p>
    <w:p w:rsidR="0095326C" w:rsidRDefault="0095326C" w:rsidP="00BE0346">
      <w:pPr>
        <w:jc w:val="both"/>
        <w:rPr>
          <w:sz w:val="24"/>
          <w:szCs w:val="24"/>
        </w:rPr>
      </w:pPr>
      <w:r>
        <w:rPr>
          <w:sz w:val="24"/>
          <w:szCs w:val="24"/>
        </w:rPr>
        <w:t>Videos you</w:t>
      </w:r>
      <w:r w:rsidR="00BE0346">
        <w:rPr>
          <w:sz w:val="24"/>
          <w:szCs w:val="24"/>
        </w:rPr>
        <w:t xml:space="preserve"> can watch on the following link</w:t>
      </w:r>
      <w:r>
        <w:rPr>
          <w:sz w:val="24"/>
          <w:szCs w:val="24"/>
        </w:rPr>
        <w:t>s</w:t>
      </w:r>
      <w:r w:rsidR="00BE0346" w:rsidRPr="00E235D8">
        <w:rPr>
          <w:sz w:val="24"/>
          <w:szCs w:val="24"/>
        </w:rPr>
        <w:t xml:space="preserve"> </w:t>
      </w:r>
    </w:p>
    <w:p w:rsidR="0095326C" w:rsidRDefault="0095326C" w:rsidP="0095326C">
      <w:pPr>
        <w:jc w:val="both"/>
      </w:pPr>
      <w:r>
        <w:rPr>
          <w:sz w:val="24"/>
          <w:szCs w:val="24"/>
        </w:rPr>
        <w:t>Part 1</w:t>
      </w:r>
      <w:r w:rsidRPr="006D6B3A">
        <w:rPr>
          <w:sz w:val="24"/>
          <w:szCs w:val="24"/>
          <w:lang w:val="ru-RU"/>
        </w:rPr>
        <w:t xml:space="preserve"> </w:t>
      </w:r>
      <w:r>
        <w:rPr>
          <w:sz w:val="24"/>
          <w:szCs w:val="24"/>
          <w:lang w:val="ru-RU"/>
        </w:rPr>
        <w:t xml:space="preserve">  </w:t>
      </w:r>
      <w:hyperlink r:id="rId9" w:history="1">
        <w:r w:rsidRPr="00E235D8">
          <w:rPr>
            <w:rStyle w:val="Hyperlink"/>
            <w:sz w:val="24"/>
            <w:szCs w:val="24"/>
          </w:rPr>
          <w:t>https</w:t>
        </w:r>
        <w:r w:rsidRPr="006D6B3A">
          <w:rPr>
            <w:rStyle w:val="Hyperlink"/>
            <w:sz w:val="24"/>
            <w:szCs w:val="24"/>
            <w:lang w:val="ru-RU"/>
          </w:rPr>
          <w:t>://</w:t>
        </w:r>
        <w:r w:rsidRPr="00E235D8">
          <w:rPr>
            <w:rStyle w:val="Hyperlink"/>
            <w:sz w:val="24"/>
            <w:szCs w:val="24"/>
          </w:rPr>
          <w:t>www</w:t>
        </w:r>
        <w:r w:rsidRPr="006D6B3A">
          <w:rPr>
            <w:rStyle w:val="Hyperlink"/>
            <w:sz w:val="24"/>
            <w:szCs w:val="24"/>
            <w:lang w:val="ru-RU"/>
          </w:rPr>
          <w:t>.</w:t>
        </w:r>
        <w:proofErr w:type="spellStart"/>
        <w:r w:rsidRPr="00E235D8">
          <w:rPr>
            <w:rStyle w:val="Hyperlink"/>
            <w:sz w:val="24"/>
            <w:szCs w:val="24"/>
          </w:rPr>
          <w:t>youtube</w:t>
        </w:r>
        <w:proofErr w:type="spellEnd"/>
        <w:r w:rsidRPr="006D6B3A">
          <w:rPr>
            <w:rStyle w:val="Hyperlink"/>
            <w:sz w:val="24"/>
            <w:szCs w:val="24"/>
            <w:lang w:val="ru-RU"/>
          </w:rPr>
          <w:t>.</w:t>
        </w:r>
        <w:r w:rsidRPr="00E235D8">
          <w:rPr>
            <w:rStyle w:val="Hyperlink"/>
            <w:sz w:val="24"/>
            <w:szCs w:val="24"/>
          </w:rPr>
          <w:t>com</w:t>
        </w:r>
        <w:r w:rsidRPr="006D6B3A">
          <w:rPr>
            <w:rStyle w:val="Hyperlink"/>
            <w:sz w:val="24"/>
            <w:szCs w:val="24"/>
            <w:lang w:val="ru-RU"/>
          </w:rPr>
          <w:t>/</w:t>
        </w:r>
        <w:r w:rsidRPr="00E235D8">
          <w:rPr>
            <w:rStyle w:val="Hyperlink"/>
            <w:sz w:val="24"/>
            <w:szCs w:val="24"/>
          </w:rPr>
          <w:t>watch</w:t>
        </w:r>
        <w:r w:rsidRPr="006D6B3A">
          <w:rPr>
            <w:rStyle w:val="Hyperlink"/>
            <w:sz w:val="24"/>
            <w:szCs w:val="24"/>
            <w:lang w:val="ru-RU"/>
          </w:rPr>
          <w:t>?</w:t>
        </w:r>
        <w:r w:rsidRPr="00E235D8">
          <w:rPr>
            <w:rStyle w:val="Hyperlink"/>
            <w:sz w:val="24"/>
            <w:szCs w:val="24"/>
          </w:rPr>
          <w:t>v</w:t>
        </w:r>
        <w:r w:rsidRPr="006D6B3A">
          <w:rPr>
            <w:rStyle w:val="Hyperlink"/>
            <w:sz w:val="24"/>
            <w:szCs w:val="24"/>
            <w:lang w:val="ru-RU"/>
          </w:rPr>
          <w:t>=7</w:t>
        </w:r>
        <w:proofErr w:type="spellStart"/>
        <w:r w:rsidRPr="00E235D8">
          <w:rPr>
            <w:rStyle w:val="Hyperlink"/>
            <w:sz w:val="24"/>
            <w:szCs w:val="24"/>
          </w:rPr>
          <w:t>myr</w:t>
        </w:r>
        <w:proofErr w:type="spellEnd"/>
        <w:r w:rsidRPr="006D6B3A">
          <w:rPr>
            <w:rStyle w:val="Hyperlink"/>
            <w:sz w:val="24"/>
            <w:szCs w:val="24"/>
            <w:lang w:val="ru-RU"/>
          </w:rPr>
          <w:t>_</w:t>
        </w:r>
        <w:r w:rsidRPr="00E235D8">
          <w:rPr>
            <w:rStyle w:val="Hyperlink"/>
            <w:sz w:val="24"/>
            <w:szCs w:val="24"/>
          </w:rPr>
          <w:t>L</w:t>
        </w:r>
        <w:r w:rsidRPr="006D6B3A">
          <w:rPr>
            <w:rStyle w:val="Hyperlink"/>
            <w:sz w:val="24"/>
            <w:szCs w:val="24"/>
            <w:lang w:val="ru-RU"/>
          </w:rPr>
          <w:t>56_</w:t>
        </w:r>
        <w:r w:rsidRPr="00E235D8">
          <w:rPr>
            <w:rStyle w:val="Hyperlink"/>
            <w:sz w:val="24"/>
            <w:szCs w:val="24"/>
          </w:rPr>
          <w:t>co</w:t>
        </w:r>
        <w:r w:rsidRPr="006D6B3A">
          <w:rPr>
            <w:rStyle w:val="Hyperlink"/>
            <w:sz w:val="24"/>
            <w:szCs w:val="24"/>
            <w:lang w:val="ru-RU"/>
          </w:rPr>
          <w:t>&amp;</w:t>
        </w:r>
        <w:r w:rsidRPr="00E235D8">
          <w:rPr>
            <w:rStyle w:val="Hyperlink"/>
            <w:sz w:val="24"/>
            <w:szCs w:val="24"/>
          </w:rPr>
          <w:t>feature</w:t>
        </w:r>
        <w:r w:rsidRPr="006D6B3A">
          <w:rPr>
            <w:rStyle w:val="Hyperlink"/>
            <w:sz w:val="24"/>
            <w:szCs w:val="24"/>
            <w:lang w:val="ru-RU"/>
          </w:rPr>
          <w:t>=</w:t>
        </w:r>
        <w:proofErr w:type="spellStart"/>
        <w:r w:rsidRPr="00E235D8">
          <w:rPr>
            <w:rStyle w:val="Hyperlink"/>
            <w:sz w:val="24"/>
            <w:szCs w:val="24"/>
          </w:rPr>
          <w:t>youtu</w:t>
        </w:r>
        <w:proofErr w:type="spellEnd"/>
        <w:r w:rsidRPr="006D6B3A">
          <w:rPr>
            <w:rStyle w:val="Hyperlink"/>
            <w:sz w:val="24"/>
            <w:szCs w:val="24"/>
            <w:lang w:val="ru-RU"/>
          </w:rPr>
          <w:t>.</w:t>
        </w:r>
        <w:r w:rsidRPr="00E235D8">
          <w:rPr>
            <w:rStyle w:val="Hyperlink"/>
            <w:sz w:val="24"/>
            <w:szCs w:val="24"/>
          </w:rPr>
          <w:t>be</w:t>
        </w:r>
      </w:hyperlink>
    </w:p>
    <w:p w:rsidR="0095326C" w:rsidRDefault="0095326C" w:rsidP="0095326C">
      <w:pPr>
        <w:jc w:val="both"/>
      </w:pPr>
      <w:r>
        <w:t xml:space="preserve">Part 2    </w:t>
      </w:r>
      <w:hyperlink r:id="rId10" w:history="1">
        <w:r w:rsidRPr="003B1672">
          <w:rPr>
            <w:rStyle w:val="Hyperlink"/>
          </w:rPr>
          <w:t>https://www.youtube.com/watch?v=x_YCfpKkFK4</w:t>
        </w:r>
      </w:hyperlink>
      <w:r>
        <w:t xml:space="preserve"> </w:t>
      </w:r>
    </w:p>
    <w:p w:rsidR="0095326C" w:rsidRDefault="0095326C" w:rsidP="0095326C">
      <w:pPr>
        <w:jc w:val="both"/>
      </w:pPr>
      <w:r>
        <w:t xml:space="preserve">Part 3    </w:t>
      </w:r>
      <w:hyperlink r:id="rId11" w:history="1">
        <w:r w:rsidRPr="003B1672">
          <w:rPr>
            <w:rStyle w:val="Hyperlink"/>
          </w:rPr>
          <w:t>https://www.youtube.com/watch?v=CuAvWy5Dk88</w:t>
        </w:r>
      </w:hyperlink>
      <w:r>
        <w:t xml:space="preserve"> </w:t>
      </w:r>
    </w:p>
    <w:p w:rsidR="0095326C" w:rsidRDefault="0095326C" w:rsidP="0095326C">
      <w:pPr>
        <w:jc w:val="both"/>
      </w:pPr>
      <w:r>
        <w:t xml:space="preserve">Part 4    </w:t>
      </w:r>
      <w:hyperlink r:id="rId12" w:history="1">
        <w:r w:rsidRPr="003B1672">
          <w:rPr>
            <w:rStyle w:val="Hyperlink"/>
          </w:rPr>
          <w:t>https://www.youtube.com/watch?v=eEfMKxBBGwM</w:t>
        </w:r>
      </w:hyperlink>
      <w:r>
        <w:t xml:space="preserve"> </w:t>
      </w:r>
    </w:p>
    <w:p w:rsidR="0095326C" w:rsidRPr="0095326C" w:rsidRDefault="0095326C" w:rsidP="0095326C">
      <w:pPr>
        <w:jc w:val="both"/>
      </w:pPr>
      <w:r>
        <w:t>Part 5</w:t>
      </w:r>
      <w:r w:rsidR="00D16E32">
        <w:t xml:space="preserve">   </w:t>
      </w:r>
      <w:r>
        <w:t xml:space="preserve"> </w:t>
      </w:r>
      <w:hyperlink r:id="rId13" w:history="1">
        <w:r w:rsidR="00D16E32" w:rsidRPr="003B1672">
          <w:rPr>
            <w:rStyle w:val="Hyperlink"/>
          </w:rPr>
          <w:t>https://www.youtube.com/watch?v=1KFDtPQc3Ao&amp;feature=youtu.be</w:t>
        </w:r>
      </w:hyperlink>
      <w:r w:rsidR="00D16E32">
        <w:t xml:space="preserve"> </w:t>
      </w:r>
    </w:p>
    <w:p w:rsidR="001368C1" w:rsidRDefault="001368C1" w:rsidP="003E742A">
      <w:pPr>
        <w:spacing w:after="0" w:line="240" w:lineRule="auto"/>
        <w:rPr>
          <w:rFonts w:eastAsia="Times New Roman"/>
          <w:b/>
          <w:color w:val="000000"/>
          <w:sz w:val="36"/>
        </w:rPr>
      </w:pPr>
    </w:p>
    <w:p w:rsidR="00104408" w:rsidRDefault="00104408" w:rsidP="003E742A">
      <w:pPr>
        <w:spacing w:after="0" w:line="240" w:lineRule="auto"/>
        <w:rPr>
          <w:rFonts w:eastAsia="Times New Roman"/>
          <w:b/>
          <w:color w:val="000000"/>
          <w:sz w:val="36"/>
        </w:rPr>
      </w:pPr>
      <w:r>
        <w:rPr>
          <w:rFonts w:eastAsia="Times New Roman"/>
          <w:b/>
          <w:color w:val="000000"/>
          <w:sz w:val="36"/>
        </w:rPr>
        <w:t xml:space="preserve">ANNEX 1 – </w:t>
      </w:r>
      <w:r w:rsidR="00951AEC">
        <w:rPr>
          <w:rFonts w:eastAsia="Times New Roman"/>
          <w:b/>
          <w:color w:val="000000"/>
          <w:sz w:val="36"/>
        </w:rPr>
        <w:t>INFORMATION ON</w:t>
      </w:r>
      <w:r>
        <w:rPr>
          <w:rFonts w:eastAsia="Times New Roman"/>
          <w:b/>
          <w:color w:val="000000"/>
          <w:sz w:val="36"/>
        </w:rPr>
        <w:t xml:space="preserve"> SPEAKERS </w:t>
      </w:r>
      <w:r w:rsidR="00951AEC">
        <w:rPr>
          <w:rFonts w:eastAsia="Times New Roman"/>
          <w:b/>
          <w:color w:val="000000"/>
          <w:sz w:val="36"/>
        </w:rPr>
        <w:t>AND THEIR ORGANIZATIONS</w:t>
      </w:r>
    </w:p>
    <w:p w:rsidR="00104408" w:rsidRDefault="00104408" w:rsidP="003E742A">
      <w:pPr>
        <w:spacing w:after="0" w:line="240" w:lineRule="auto"/>
        <w:rPr>
          <w:rFonts w:eastAsia="Times New Roman"/>
          <w:b/>
          <w:color w:val="000000"/>
          <w:sz w:val="36"/>
        </w:rPr>
      </w:pPr>
    </w:p>
    <w:p w:rsidR="001368C1" w:rsidRDefault="001368C1" w:rsidP="003E742A">
      <w:pPr>
        <w:spacing w:after="0" w:line="240" w:lineRule="auto"/>
        <w:rPr>
          <w:rFonts w:eastAsia="Times New Roman"/>
          <w:b/>
          <w:color w:val="000000"/>
          <w:sz w:val="36"/>
        </w:rPr>
      </w:pPr>
    </w:p>
    <w:p w:rsidR="00951AEC" w:rsidRPr="008667D3" w:rsidRDefault="00951AEC" w:rsidP="00951AEC">
      <w:pPr>
        <w:spacing w:after="0" w:line="240" w:lineRule="auto"/>
        <w:rPr>
          <w:rFonts w:eastAsia="Times New Roman"/>
          <w:b/>
          <w:color w:val="000000"/>
        </w:rPr>
      </w:pPr>
      <w:proofErr w:type="spellStart"/>
      <w:r w:rsidRPr="008667D3">
        <w:rPr>
          <w:b/>
          <w:lang w:val="en-GB"/>
        </w:rPr>
        <w:t>Darko</w:t>
      </w:r>
      <w:proofErr w:type="spellEnd"/>
      <w:r w:rsidRPr="008667D3">
        <w:rPr>
          <w:b/>
          <w:lang w:val="en-GB"/>
        </w:rPr>
        <w:t xml:space="preserve"> </w:t>
      </w:r>
      <w:proofErr w:type="spellStart"/>
      <w:r w:rsidRPr="008667D3">
        <w:rPr>
          <w:b/>
          <w:lang w:val="en-GB"/>
        </w:rPr>
        <w:t>Radovanovic</w:t>
      </w:r>
      <w:proofErr w:type="spellEnd"/>
      <w:r w:rsidRPr="008667D3">
        <w:rPr>
          <w:b/>
          <w:lang w:val="en-GB"/>
        </w:rPr>
        <w:t xml:space="preserve">, President of the Municipality Council of </w:t>
      </w:r>
      <w:r>
        <w:rPr>
          <w:b/>
          <w:lang w:val="en-GB"/>
        </w:rPr>
        <w:t>Zvecan</w:t>
      </w:r>
    </w:p>
    <w:p w:rsidR="00951AEC" w:rsidRPr="007C424B" w:rsidRDefault="00951AEC" w:rsidP="00951AEC">
      <w:pPr>
        <w:spacing w:after="0" w:line="240" w:lineRule="auto"/>
        <w:jc w:val="both"/>
        <w:rPr>
          <w:rFonts w:eastAsia="Times New Roman"/>
          <w:color w:val="000000"/>
        </w:rPr>
      </w:pPr>
      <w:r w:rsidRPr="007C424B">
        <w:rPr>
          <w:rFonts w:eastAsia="Times New Roman"/>
          <w:color w:val="000000"/>
        </w:rPr>
        <w:t xml:space="preserve">The economy of </w:t>
      </w:r>
      <w:proofErr w:type="spellStart"/>
      <w:r w:rsidRPr="007C424B">
        <w:rPr>
          <w:rFonts w:eastAsia="Times New Roman"/>
          <w:color w:val="000000"/>
        </w:rPr>
        <w:t>Zvečan</w:t>
      </w:r>
      <w:proofErr w:type="spellEnd"/>
      <w:r w:rsidRPr="007C424B">
        <w:rPr>
          <w:rFonts w:eastAsia="Times New Roman"/>
          <w:color w:val="000000"/>
        </w:rPr>
        <w:t xml:space="preserve"> municipality is mainly based on production of batteries and battery recycling, agriculture and small trade businesses.</w:t>
      </w:r>
      <w:r>
        <w:rPr>
          <w:rFonts w:eastAsia="Times New Roman"/>
          <w:color w:val="000000"/>
        </w:rPr>
        <w:t xml:space="preserve"> </w:t>
      </w:r>
      <w:r w:rsidRPr="007C424B">
        <w:rPr>
          <w:rFonts w:eastAsia="Times New Roman"/>
          <w:color w:val="000000"/>
        </w:rPr>
        <w:t>There are 62 registered private businesses operating in the municipality.</w:t>
      </w:r>
    </w:p>
    <w:p w:rsidR="00951AEC" w:rsidRDefault="00951AEC" w:rsidP="00951AEC">
      <w:pPr>
        <w:spacing w:after="0" w:line="240" w:lineRule="auto"/>
        <w:rPr>
          <w:rFonts w:eastAsia="Times New Roman"/>
          <w:b/>
          <w:color w:val="000000"/>
        </w:rPr>
      </w:pPr>
    </w:p>
    <w:p w:rsidR="00951AEC" w:rsidRPr="00697B77" w:rsidRDefault="00951AEC" w:rsidP="00951AEC">
      <w:pPr>
        <w:spacing w:after="0" w:line="240" w:lineRule="auto"/>
        <w:rPr>
          <w:rFonts w:eastAsia="Times New Roman"/>
          <w:b/>
          <w:color w:val="000000"/>
        </w:rPr>
      </w:pPr>
      <w:r w:rsidRPr="00AE50A1">
        <w:rPr>
          <w:rFonts w:eastAsia="Times New Roman"/>
          <w:b/>
          <w:color w:val="000000"/>
        </w:rPr>
        <w:t xml:space="preserve">Jim </w:t>
      </w:r>
      <w:proofErr w:type="spellStart"/>
      <w:r w:rsidRPr="00AE50A1">
        <w:rPr>
          <w:rFonts w:eastAsia="Times New Roman"/>
          <w:b/>
          <w:color w:val="000000"/>
        </w:rPr>
        <w:t>Thaller</w:t>
      </w:r>
      <w:proofErr w:type="spellEnd"/>
      <w:r w:rsidRPr="00697B77">
        <w:rPr>
          <w:rFonts w:eastAsia="Times New Roman"/>
          <w:b/>
          <w:color w:val="000000"/>
        </w:rPr>
        <w:t xml:space="preserve">, </w:t>
      </w:r>
      <w:r w:rsidRPr="00AE50A1">
        <w:rPr>
          <w:rFonts w:eastAsia="Times New Roman"/>
          <w:b/>
          <w:color w:val="000000"/>
        </w:rPr>
        <w:t>Managing Director</w:t>
      </w:r>
      <w:r w:rsidRPr="00697B77">
        <w:rPr>
          <w:rFonts w:eastAsia="Times New Roman"/>
          <w:b/>
          <w:color w:val="000000"/>
        </w:rPr>
        <w:t xml:space="preserve">, </w:t>
      </w:r>
      <w:proofErr w:type="spellStart"/>
      <w:r w:rsidRPr="00AE50A1">
        <w:rPr>
          <w:rFonts w:eastAsia="Times New Roman"/>
          <w:b/>
          <w:color w:val="000000"/>
        </w:rPr>
        <w:t>Talier</w:t>
      </w:r>
      <w:proofErr w:type="spellEnd"/>
      <w:r w:rsidRPr="00AE50A1">
        <w:rPr>
          <w:rFonts w:eastAsia="Times New Roman"/>
          <w:b/>
          <w:color w:val="000000"/>
        </w:rPr>
        <w:t xml:space="preserve"> Trading Group, Inc.</w:t>
      </w:r>
      <w:r>
        <w:rPr>
          <w:rFonts w:eastAsia="Times New Roman"/>
          <w:b/>
          <w:color w:val="000000"/>
        </w:rPr>
        <w:t xml:space="preserve">, USA </w:t>
      </w:r>
    </w:p>
    <w:p w:rsidR="00951AEC" w:rsidRDefault="00951AEC" w:rsidP="00951AEC">
      <w:pPr>
        <w:spacing w:after="0" w:line="240" w:lineRule="auto"/>
        <w:jc w:val="both"/>
        <w:rPr>
          <w:rFonts w:eastAsia="Times New Roman"/>
          <w:color w:val="000000"/>
        </w:rPr>
      </w:pPr>
      <w:r w:rsidRPr="00F0007A">
        <w:rPr>
          <w:rFonts w:eastAsia="Times New Roman"/>
          <w:color w:val="000000"/>
        </w:rPr>
        <w:t xml:space="preserve">Jim </w:t>
      </w:r>
      <w:proofErr w:type="spellStart"/>
      <w:r w:rsidRPr="00F0007A">
        <w:rPr>
          <w:rFonts w:eastAsia="Times New Roman"/>
          <w:color w:val="000000"/>
        </w:rPr>
        <w:t>Thaller</w:t>
      </w:r>
      <w:proofErr w:type="spellEnd"/>
      <w:r w:rsidRPr="00F0007A">
        <w:rPr>
          <w:rFonts w:eastAsia="Times New Roman"/>
          <w:color w:val="000000"/>
        </w:rPr>
        <w:t xml:space="preserve"> is the Managing Director of </w:t>
      </w:r>
      <w:proofErr w:type="spellStart"/>
      <w:r w:rsidRPr="00F0007A">
        <w:rPr>
          <w:rFonts w:eastAsia="Times New Roman"/>
          <w:color w:val="000000"/>
        </w:rPr>
        <w:t>Talier</w:t>
      </w:r>
      <w:proofErr w:type="spellEnd"/>
      <w:r w:rsidRPr="00F0007A">
        <w:rPr>
          <w:rFonts w:eastAsia="Times New Roman"/>
          <w:color w:val="000000"/>
        </w:rPr>
        <w:t xml:space="preserve"> Trading Group; a specialty food development company based in West New York, NJ (USA). For more than fifteen years, Mr. </w:t>
      </w:r>
      <w:proofErr w:type="spellStart"/>
      <w:r w:rsidRPr="00F0007A">
        <w:rPr>
          <w:rFonts w:eastAsia="Times New Roman"/>
          <w:color w:val="000000"/>
        </w:rPr>
        <w:t>Thaller</w:t>
      </w:r>
      <w:proofErr w:type="spellEnd"/>
      <w:r w:rsidRPr="00F0007A">
        <w:rPr>
          <w:rFonts w:eastAsia="Times New Roman"/>
          <w:color w:val="000000"/>
        </w:rPr>
        <w:t xml:space="preserve"> has been developing products and market linkages for international food companies, with a special focus on Africa. At </w:t>
      </w:r>
      <w:proofErr w:type="spellStart"/>
      <w:r w:rsidRPr="00F0007A">
        <w:rPr>
          <w:rFonts w:eastAsia="Times New Roman"/>
          <w:color w:val="000000"/>
        </w:rPr>
        <w:t>Talier</w:t>
      </w:r>
      <w:proofErr w:type="spellEnd"/>
      <w:r w:rsidRPr="00F0007A">
        <w:rPr>
          <w:rFonts w:eastAsia="Times New Roman"/>
          <w:color w:val="000000"/>
        </w:rPr>
        <w:t xml:space="preserve"> Trading Group, Mr. </w:t>
      </w:r>
      <w:proofErr w:type="spellStart"/>
      <w:r w:rsidRPr="00F0007A">
        <w:rPr>
          <w:rFonts w:eastAsia="Times New Roman"/>
          <w:color w:val="000000"/>
        </w:rPr>
        <w:t>Thaller</w:t>
      </w:r>
      <w:proofErr w:type="spellEnd"/>
      <w:r w:rsidRPr="00F0007A">
        <w:rPr>
          <w:rFonts w:eastAsia="Times New Roman"/>
          <w:color w:val="000000"/>
        </w:rPr>
        <w:t xml:space="preserve"> has been responsible for spearheading a variety of programs in emerging markets, and is well-known for designing and implementing the African specialty foods program in the United States and Europe. Mr. </w:t>
      </w:r>
      <w:proofErr w:type="spellStart"/>
      <w:r w:rsidRPr="00F0007A">
        <w:rPr>
          <w:rFonts w:eastAsia="Times New Roman"/>
          <w:color w:val="000000"/>
        </w:rPr>
        <w:t>Thaller</w:t>
      </w:r>
      <w:proofErr w:type="spellEnd"/>
      <w:r w:rsidRPr="00F0007A">
        <w:rPr>
          <w:rFonts w:eastAsia="Times New Roman"/>
          <w:color w:val="000000"/>
        </w:rPr>
        <w:t xml:space="preserve"> is also the Senior Agribusiness Advisor at the World Bank's </w:t>
      </w:r>
      <w:proofErr w:type="spellStart"/>
      <w:r w:rsidRPr="00F0007A">
        <w:rPr>
          <w:rFonts w:eastAsia="Times New Roman"/>
          <w:color w:val="000000"/>
        </w:rPr>
        <w:t>InfoDev</w:t>
      </w:r>
      <w:proofErr w:type="spellEnd"/>
      <w:r w:rsidRPr="00F0007A">
        <w:rPr>
          <w:rFonts w:eastAsia="Times New Roman"/>
          <w:color w:val="000000"/>
        </w:rPr>
        <w:t xml:space="preserve"> program, developing and implementing the Agribusiness Innovation Program globally. He is a much sought-after speaker on African development, and as a consultant for implementing agribusiness </w:t>
      </w:r>
      <w:r w:rsidRPr="00F0007A">
        <w:rPr>
          <w:rFonts w:eastAsia="Times New Roman"/>
          <w:color w:val="000000"/>
        </w:rPr>
        <w:lastRenderedPageBreak/>
        <w:t xml:space="preserve">development initiatives. Mr. </w:t>
      </w:r>
      <w:proofErr w:type="spellStart"/>
      <w:r w:rsidRPr="00F0007A">
        <w:rPr>
          <w:rFonts w:eastAsia="Times New Roman"/>
          <w:color w:val="000000"/>
        </w:rPr>
        <w:t>Thaller</w:t>
      </w:r>
      <w:proofErr w:type="spellEnd"/>
      <w:r w:rsidRPr="00F0007A">
        <w:rPr>
          <w:rFonts w:eastAsia="Times New Roman"/>
          <w:color w:val="000000"/>
        </w:rPr>
        <w:t xml:space="preserve"> holds a bachelor’s degree and sits on the boards of several food companies and international organizations.</w:t>
      </w:r>
    </w:p>
    <w:p w:rsidR="00951AEC" w:rsidRDefault="00951AEC" w:rsidP="00951AEC">
      <w:pPr>
        <w:spacing w:after="0" w:line="240" w:lineRule="auto"/>
        <w:rPr>
          <w:rFonts w:eastAsia="Times New Roman"/>
          <w:color w:val="000000"/>
        </w:rPr>
      </w:pPr>
    </w:p>
    <w:p w:rsidR="00951AEC" w:rsidRPr="00697B77" w:rsidRDefault="00951AEC" w:rsidP="00951AEC">
      <w:pPr>
        <w:spacing w:after="0" w:line="240" w:lineRule="auto"/>
        <w:rPr>
          <w:rFonts w:eastAsia="Times New Roman"/>
          <w:b/>
          <w:color w:val="000000"/>
        </w:rPr>
      </w:pPr>
      <w:proofErr w:type="spellStart"/>
      <w:r w:rsidRPr="00697B77">
        <w:rPr>
          <w:rFonts w:eastAsia="Times New Roman"/>
          <w:b/>
          <w:color w:val="000000"/>
        </w:rPr>
        <w:t>Sten</w:t>
      </w:r>
      <w:proofErr w:type="spellEnd"/>
      <w:r w:rsidRPr="00697B77">
        <w:rPr>
          <w:rFonts w:eastAsia="Times New Roman"/>
          <w:b/>
          <w:color w:val="000000"/>
        </w:rPr>
        <w:t xml:space="preserve">-Rune </w:t>
      </w:r>
      <w:proofErr w:type="spellStart"/>
      <w:r w:rsidRPr="00697B77">
        <w:rPr>
          <w:rFonts w:eastAsia="Times New Roman"/>
          <w:b/>
          <w:color w:val="000000"/>
        </w:rPr>
        <w:t>Lundin</w:t>
      </w:r>
      <w:proofErr w:type="spellEnd"/>
      <w:r w:rsidRPr="00697B77">
        <w:rPr>
          <w:rFonts w:eastAsia="Times New Roman"/>
          <w:b/>
          <w:color w:val="000000"/>
        </w:rPr>
        <w:t xml:space="preserve">, Senior Advisor/Deputy Head of Department </w:t>
      </w:r>
      <w:r w:rsidRPr="00697B77">
        <w:rPr>
          <w:b/>
          <w:sz w:val="20"/>
          <w:lang w:val="en-GB"/>
        </w:rPr>
        <w:t>for Rural Development/Trade and Industry,</w:t>
      </w:r>
      <w:r w:rsidRPr="00697B77">
        <w:rPr>
          <w:rFonts w:eastAsia="Times New Roman"/>
          <w:b/>
          <w:color w:val="000000"/>
        </w:rPr>
        <w:t xml:space="preserve"> Administrative Board of </w:t>
      </w:r>
      <w:proofErr w:type="spellStart"/>
      <w:r w:rsidRPr="00697B77">
        <w:rPr>
          <w:rFonts w:eastAsia="Times New Roman"/>
          <w:b/>
          <w:color w:val="000000"/>
        </w:rPr>
        <w:t>Dalarna</w:t>
      </w:r>
      <w:proofErr w:type="spellEnd"/>
      <w:r w:rsidRPr="00697B77">
        <w:rPr>
          <w:rFonts w:eastAsia="Times New Roman"/>
          <w:b/>
          <w:color w:val="000000"/>
        </w:rPr>
        <w:t xml:space="preserve">, Sweden </w:t>
      </w:r>
    </w:p>
    <w:p w:rsidR="00951AEC" w:rsidRDefault="00951AEC" w:rsidP="00951AEC">
      <w:pPr>
        <w:spacing w:after="0" w:line="240" w:lineRule="auto"/>
        <w:jc w:val="both"/>
        <w:rPr>
          <w:rFonts w:eastAsia="Times New Roman"/>
          <w:color w:val="000000"/>
        </w:rPr>
      </w:pPr>
      <w:r w:rsidRPr="00F0007A">
        <w:rPr>
          <w:rFonts w:eastAsia="Times New Roman"/>
          <w:color w:val="000000"/>
        </w:rPr>
        <w:t xml:space="preserve">A Swede, Mr. </w:t>
      </w:r>
      <w:proofErr w:type="spellStart"/>
      <w:r w:rsidRPr="00F0007A">
        <w:rPr>
          <w:rFonts w:eastAsia="Times New Roman"/>
          <w:color w:val="000000"/>
        </w:rPr>
        <w:t>Lundin</w:t>
      </w:r>
      <w:proofErr w:type="spellEnd"/>
      <w:r w:rsidRPr="00F0007A">
        <w:rPr>
          <w:rFonts w:eastAsia="Times New Roman"/>
          <w:color w:val="000000"/>
        </w:rPr>
        <w:t xml:space="preserve"> has unsurpassed experience in the implementation of projects related to agriculture ranging from governance and management, </w:t>
      </w:r>
      <w:r>
        <w:rPr>
          <w:rFonts w:eastAsia="Times New Roman"/>
          <w:color w:val="000000"/>
        </w:rPr>
        <w:t xml:space="preserve">to </w:t>
      </w:r>
      <w:r w:rsidRPr="00F0007A">
        <w:rPr>
          <w:rFonts w:eastAsia="Times New Roman"/>
          <w:color w:val="000000"/>
        </w:rPr>
        <w:t xml:space="preserve">farm economy, farmers’ associations and rural development. A farmers’ leader in Sweden, Mr. </w:t>
      </w:r>
      <w:proofErr w:type="spellStart"/>
      <w:r w:rsidRPr="00F0007A">
        <w:rPr>
          <w:rFonts w:eastAsia="Times New Roman"/>
          <w:color w:val="000000"/>
        </w:rPr>
        <w:t>Lundin</w:t>
      </w:r>
      <w:proofErr w:type="spellEnd"/>
      <w:r w:rsidRPr="00F0007A">
        <w:rPr>
          <w:rFonts w:eastAsia="Times New Roman"/>
          <w:color w:val="000000"/>
        </w:rPr>
        <w:t xml:space="preserve"> has managed the successful implementation of projects in many European countries – from </w:t>
      </w:r>
      <w:r>
        <w:rPr>
          <w:rFonts w:eastAsia="Times New Roman"/>
          <w:color w:val="000000"/>
        </w:rPr>
        <w:t xml:space="preserve">Sweden to </w:t>
      </w:r>
      <w:r w:rsidRPr="00F0007A">
        <w:rPr>
          <w:rFonts w:eastAsia="Times New Roman"/>
          <w:color w:val="000000"/>
        </w:rPr>
        <w:t xml:space="preserve">the Baltic </w:t>
      </w:r>
      <w:r>
        <w:rPr>
          <w:rFonts w:eastAsia="Times New Roman"/>
          <w:color w:val="000000"/>
        </w:rPr>
        <w:t>and</w:t>
      </w:r>
      <w:r w:rsidRPr="00F0007A">
        <w:rPr>
          <w:rFonts w:eastAsia="Times New Roman"/>
          <w:color w:val="000000"/>
        </w:rPr>
        <w:t xml:space="preserve"> the Balkan</w:t>
      </w:r>
      <w:r>
        <w:rPr>
          <w:rFonts w:eastAsia="Times New Roman"/>
          <w:color w:val="000000"/>
        </w:rPr>
        <w:t xml:space="preserve"> countries,</w:t>
      </w:r>
      <w:r w:rsidRPr="00F0007A">
        <w:rPr>
          <w:rFonts w:eastAsia="Times New Roman"/>
          <w:color w:val="000000"/>
        </w:rPr>
        <w:t xml:space="preserve"> especially in the periods prior to and during the accession to the EU.</w:t>
      </w:r>
      <w:r>
        <w:rPr>
          <w:rFonts w:eastAsia="Times New Roman"/>
          <w:color w:val="000000"/>
        </w:rPr>
        <w:t xml:space="preserve"> </w:t>
      </w:r>
    </w:p>
    <w:p w:rsidR="00951AEC" w:rsidRDefault="00951AEC" w:rsidP="00951AEC">
      <w:pPr>
        <w:spacing w:after="0" w:line="240" w:lineRule="auto"/>
        <w:contextualSpacing/>
        <w:rPr>
          <w:rFonts w:eastAsia="Times New Roman"/>
          <w:color w:val="000000"/>
        </w:rPr>
      </w:pPr>
    </w:p>
    <w:p w:rsidR="00951AEC" w:rsidRPr="00697B77" w:rsidRDefault="00951AEC" w:rsidP="00951AEC">
      <w:pPr>
        <w:spacing w:after="0" w:line="240" w:lineRule="auto"/>
        <w:rPr>
          <w:rFonts w:eastAsia="Times New Roman"/>
          <w:b/>
          <w:color w:val="000000"/>
        </w:rPr>
      </w:pPr>
      <w:r w:rsidRPr="00697B77">
        <w:rPr>
          <w:rFonts w:eastAsia="Times New Roman"/>
          <w:b/>
          <w:color w:val="000000"/>
        </w:rPr>
        <w:t xml:space="preserve">Igor </w:t>
      </w:r>
      <w:proofErr w:type="spellStart"/>
      <w:r w:rsidRPr="00697B77">
        <w:rPr>
          <w:rFonts w:eastAsia="Times New Roman"/>
          <w:b/>
          <w:color w:val="000000"/>
        </w:rPr>
        <w:t>Mishevski</w:t>
      </w:r>
      <w:proofErr w:type="spellEnd"/>
      <w:r w:rsidRPr="00697B77">
        <w:rPr>
          <w:rFonts w:eastAsia="Times New Roman"/>
          <w:b/>
          <w:color w:val="000000"/>
        </w:rPr>
        <w:t>, Owner/Creative Director,</w:t>
      </w:r>
      <w:r>
        <w:rPr>
          <w:rFonts w:eastAsia="Times New Roman"/>
          <w:b/>
          <w:color w:val="000000"/>
        </w:rPr>
        <w:t xml:space="preserve"> Nova Solutions, Macedonia </w:t>
      </w:r>
    </w:p>
    <w:p w:rsidR="00951AEC" w:rsidRDefault="00951AEC" w:rsidP="00951AEC">
      <w:pPr>
        <w:spacing w:after="0" w:line="240" w:lineRule="auto"/>
        <w:jc w:val="both"/>
        <w:rPr>
          <w:rFonts w:eastAsia="Times New Roman"/>
          <w:color w:val="000000"/>
        </w:rPr>
      </w:pPr>
      <w:proofErr w:type="gramStart"/>
      <w:r w:rsidRPr="00F0007A">
        <w:rPr>
          <w:rFonts w:eastAsia="Times New Roman"/>
          <w:color w:val="000000"/>
        </w:rPr>
        <w:t>Entrepreneur and start-up business developer.</w:t>
      </w:r>
      <w:proofErr w:type="gramEnd"/>
      <w:r w:rsidRPr="00F0007A">
        <w:rPr>
          <w:rFonts w:eastAsia="Times New Roman"/>
          <w:color w:val="000000"/>
        </w:rPr>
        <w:t xml:space="preserve"> </w:t>
      </w:r>
      <w:proofErr w:type="gramStart"/>
      <w:r>
        <w:rPr>
          <w:rFonts w:eastAsia="Times New Roman"/>
          <w:color w:val="000000"/>
        </w:rPr>
        <w:t>Substantial</w:t>
      </w:r>
      <w:r w:rsidRPr="00F0007A">
        <w:rPr>
          <w:rFonts w:eastAsia="Times New Roman"/>
          <w:color w:val="000000"/>
        </w:rPr>
        <w:t xml:space="preserve"> experience in management of companies and organizations in internet and sustainable development sectors.</w:t>
      </w:r>
      <w:proofErr w:type="gramEnd"/>
      <w:r>
        <w:rPr>
          <w:rFonts w:eastAsia="Times New Roman"/>
          <w:color w:val="000000"/>
        </w:rPr>
        <w:t xml:space="preserve"> For the mobile application called </w:t>
      </w:r>
      <w:proofErr w:type="spellStart"/>
      <w:r>
        <w:rPr>
          <w:rFonts w:eastAsia="Times New Roman"/>
          <w:color w:val="000000"/>
        </w:rPr>
        <w:t>Farmarket</w:t>
      </w:r>
      <w:proofErr w:type="spellEnd"/>
      <w:r>
        <w:rPr>
          <w:rFonts w:eastAsia="Times New Roman"/>
          <w:color w:val="000000"/>
        </w:rPr>
        <w:t xml:space="preserve"> Nova Solutions received the second prize in the Ericson competition in Stockholm, in May 2014. </w:t>
      </w:r>
      <w:proofErr w:type="spellStart"/>
      <w:r>
        <w:rPr>
          <w:rFonts w:eastAsia="Times New Roman"/>
          <w:color w:val="000000"/>
        </w:rPr>
        <w:t>Farmarket</w:t>
      </w:r>
      <w:proofErr w:type="spellEnd"/>
      <w:r>
        <w:rPr>
          <w:rFonts w:eastAsia="Times New Roman"/>
          <w:color w:val="000000"/>
        </w:rPr>
        <w:t xml:space="preserve"> is an innovative solution that connects the families, companies and restaurants with the local farmers enabling simple ordering of fresh food</w:t>
      </w:r>
    </w:p>
    <w:p w:rsidR="00951AEC" w:rsidRDefault="00951AEC" w:rsidP="00951AEC">
      <w:pPr>
        <w:spacing w:after="0" w:line="240" w:lineRule="auto"/>
        <w:rPr>
          <w:rFonts w:eastAsia="Times New Roman"/>
          <w:color w:val="000000"/>
        </w:rPr>
      </w:pPr>
    </w:p>
    <w:p w:rsidR="00951AEC" w:rsidRPr="00697B77" w:rsidRDefault="00951AEC" w:rsidP="00951AEC">
      <w:pPr>
        <w:spacing w:after="0" w:line="240" w:lineRule="auto"/>
        <w:rPr>
          <w:rFonts w:eastAsia="Times New Roman"/>
          <w:b/>
          <w:color w:val="000000"/>
        </w:rPr>
      </w:pPr>
      <w:proofErr w:type="gramStart"/>
      <w:r>
        <w:rPr>
          <w:rFonts w:eastAsia="Times New Roman"/>
          <w:b/>
          <w:color w:val="000000"/>
        </w:rPr>
        <w:t xml:space="preserve">Milan </w:t>
      </w:r>
      <w:proofErr w:type="spellStart"/>
      <w:r>
        <w:rPr>
          <w:rFonts w:eastAsia="Times New Roman"/>
          <w:b/>
          <w:color w:val="000000"/>
        </w:rPr>
        <w:t>Milentijevic</w:t>
      </w:r>
      <w:proofErr w:type="spellEnd"/>
      <w:r>
        <w:rPr>
          <w:rFonts w:eastAsia="Times New Roman"/>
          <w:b/>
          <w:color w:val="000000"/>
        </w:rPr>
        <w:t>.</w:t>
      </w:r>
      <w:proofErr w:type="gramEnd"/>
      <w:r>
        <w:rPr>
          <w:rFonts w:eastAsia="Times New Roman"/>
          <w:b/>
          <w:color w:val="000000"/>
        </w:rPr>
        <w:t xml:space="preserve"> PGP Kolasin</w:t>
      </w:r>
    </w:p>
    <w:p w:rsidR="00951AEC" w:rsidRDefault="00953393" w:rsidP="00951AEC">
      <w:pPr>
        <w:pStyle w:val="LightGrid-Accent31"/>
        <w:spacing w:after="0" w:line="240" w:lineRule="auto"/>
        <w:ind w:left="0"/>
        <w:rPr>
          <w:rFonts w:eastAsia="Times New Roman"/>
          <w:color w:val="000000"/>
        </w:rPr>
      </w:pPr>
      <w:r>
        <w:rPr>
          <w:rFonts w:eastAsia="Times New Roman"/>
          <w:color w:val="000000"/>
        </w:rPr>
        <w:t xml:space="preserve">PGP Kolasin is a company that is involved in construction, but also in the food industry. As a </w:t>
      </w:r>
      <w:proofErr w:type="spellStart"/>
      <w:r>
        <w:rPr>
          <w:rFonts w:eastAsia="Times New Roman"/>
          <w:color w:val="000000"/>
        </w:rPr>
        <w:t>resut</w:t>
      </w:r>
      <w:proofErr w:type="spellEnd"/>
      <w:r>
        <w:rPr>
          <w:rFonts w:eastAsia="Times New Roman"/>
          <w:color w:val="000000"/>
        </w:rPr>
        <w:t xml:space="preserve"> of the growing market and requirements they i</w:t>
      </w:r>
      <w:r w:rsidR="00951AEC">
        <w:rPr>
          <w:rFonts w:eastAsia="Times New Roman"/>
          <w:color w:val="000000"/>
        </w:rPr>
        <w:t>mplemented HACCP standards for their production</w:t>
      </w:r>
    </w:p>
    <w:p w:rsidR="00951AEC" w:rsidRDefault="00951AEC" w:rsidP="00951AEC">
      <w:pPr>
        <w:pStyle w:val="LightGrid-Accent31"/>
        <w:spacing w:after="0" w:line="240" w:lineRule="auto"/>
        <w:ind w:left="0"/>
        <w:rPr>
          <w:rFonts w:eastAsia="Times New Roman"/>
          <w:color w:val="000000"/>
        </w:rPr>
      </w:pPr>
    </w:p>
    <w:p w:rsidR="00951AEC" w:rsidRPr="00B33747" w:rsidRDefault="00951AEC" w:rsidP="00951AEC">
      <w:pPr>
        <w:spacing w:after="0" w:line="240" w:lineRule="auto"/>
        <w:rPr>
          <w:rFonts w:eastAsia="Times New Roman"/>
          <w:b/>
          <w:color w:val="000000"/>
        </w:rPr>
      </w:pPr>
      <w:proofErr w:type="spellStart"/>
      <w:r w:rsidRPr="00B33747">
        <w:rPr>
          <w:rFonts w:eastAsia="Times New Roman"/>
          <w:b/>
          <w:color w:val="000000"/>
        </w:rPr>
        <w:t>Nenad</w:t>
      </w:r>
      <w:proofErr w:type="spellEnd"/>
      <w:r w:rsidRPr="00B33747">
        <w:rPr>
          <w:rFonts w:eastAsia="Times New Roman"/>
          <w:b/>
          <w:color w:val="000000"/>
        </w:rPr>
        <w:t xml:space="preserve"> </w:t>
      </w:r>
      <w:proofErr w:type="spellStart"/>
      <w:r w:rsidRPr="00B33747">
        <w:rPr>
          <w:rFonts w:eastAsia="Times New Roman"/>
          <w:b/>
          <w:color w:val="000000"/>
        </w:rPr>
        <w:t>Mikulic</w:t>
      </w:r>
      <w:proofErr w:type="spellEnd"/>
      <w:r w:rsidRPr="00B33747">
        <w:rPr>
          <w:rFonts w:eastAsia="Times New Roman"/>
          <w:b/>
          <w:color w:val="000000"/>
        </w:rPr>
        <w:t xml:space="preserve">, </w:t>
      </w:r>
      <w:r>
        <w:rPr>
          <w:rFonts w:eastAsia="Times New Roman"/>
          <w:b/>
          <w:color w:val="000000"/>
        </w:rPr>
        <w:t xml:space="preserve">Procurator, </w:t>
      </w:r>
      <w:proofErr w:type="spellStart"/>
      <w:r>
        <w:rPr>
          <w:rFonts w:eastAsia="Times New Roman"/>
          <w:b/>
          <w:color w:val="000000"/>
        </w:rPr>
        <w:t>Eko</w:t>
      </w:r>
      <w:proofErr w:type="spellEnd"/>
      <w:r>
        <w:rPr>
          <w:rFonts w:eastAsia="Times New Roman"/>
          <w:b/>
          <w:color w:val="000000"/>
        </w:rPr>
        <w:t xml:space="preserve"> Invest – Croatia </w:t>
      </w:r>
    </w:p>
    <w:p w:rsidR="00951AEC" w:rsidRDefault="00951AEC" w:rsidP="00951AEC">
      <w:pPr>
        <w:spacing w:after="0" w:line="240" w:lineRule="auto"/>
        <w:jc w:val="both"/>
        <w:rPr>
          <w:rFonts w:eastAsia="Times New Roman"/>
          <w:color w:val="000000"/>
        </w:rPr>
      </w:pPr>
      <w:r w:rsidRPr="006A6C78">
        <w:rPr>
          <w:rFonts w:eastAsia="Times New Roman"/>
          <w:color w:val="000000"/>
        </w:rPr>
        <w:t xml:space="preserve">EKO INVEST </w:t>
      </w:r>
      <w:proofErr w:type="spellStart"/>
      <w:r w:rsidRPr="006A6C78">
        <w:rPr>
          <w:rFonts w:eastAsia="Times New Roman"/>
          <w:color w:val="000000"/>
        </w:rPr>
        <w:t>d.o.o</w:t>
      </w:r>
      <w:proofErr w:type="spellEnd"/>
      <w:r w:rsidRPr="006A6C78">
        <w:rPr>
          <w:rFonts w:eastAsia="Times New Roman"/>
          <w:color w:val="000000"/>
        </w:rPr>
        <w:t xml:space="preserve">. consulting company was established in 1992, and is specialized in environmental protection, including services in engineering, economy, management and technology, as well as comprehensive assistance services in obtaining the resources from both international, </w:t>
      </w:r>
      <w:r>
        <w:rPr>
          <w:rFonts w:eastAsia="Times New Roman"/>
          <w:color w:val="000000"/>
        </w:rPr>
        <w:t xml:space="preserve">and </w:t>
      </w:r>
      <w:r w:rsidRPr="006A6C78">
        <w:rPr>
          <w:rFonts w:eastAsia="Times New Roman"/>
          <w:color w:val="000000"/>
        </w:rPr>
        <w:t>other available sources of state support.</w:t>
      </w:r>
    </w:p>
    <w:p w:rsidR="00951AEC" w:rsidRDefault="00951AEC" w:rsidP="00951AEC">
      <w:pPr>
        <w:spacing w:after="0" w:line="240" w:lineRule="auto"/>
        <w:rPr>
          <w:rFonts w:eastAsia="Times New Roman"/>
          <w:color w:val="000000"/>
        </w:rPr>
      </w:pPr>
    </w:p>
    <w:p w:rsidR="00951AEC" w:rsidRPr="008C0789" w:rsidRDefault="00951AEC" w:rsidP="00951AEC">
      <w:pPr>
        <w:spacing w:after="0" w:line="240" w:lineRule="auto"/>
        <w:rPr>
          <w:rFonts w:eastAsia="Times New Roman"/>
          <w:b/>
          <w:color w:val="000000"/>
        </w:rPr>
      </w:pPr>
      <w:r>
        <w:rPr>
          <w:rFonts w:eastAsia="Times New Roman"/>
          <w:b/>
          <w:color w:val="000000"/>
        </w:rPr>
        <w:t xml:space="preserve">Marina </w:t>
      </w:r>
      <w:proofErr w:type="spellStart"/>
      <w:r>
        <w:rPr>
          <w:rFonts w:eastAsia="Times New Roman"/>
          <w:b/>
          <w:color w:val="000000"/>
        </w:rPr>
        <w:t>Milivojevic</w:t>
      </w:r>
      <w:proofErr w:type="spellEnd"/>
      <w:r w:rsidRPr="008C0789">
        <w:rPr>
          <w:rFonts w:eastAsia="Times New Roman"/>
          <w:b/>
          <w:color w:val="000000"/>
        </w:rPr>
        <w:t xml:space="preserve">, </w:t>
      </w:r>
      <w:proofErr w:type="spellStart"/>
      <w:r w:rsidRPr="008C0789">
        <w:rPr>
          <w:rFonts w:eastAsia="Times New Roman"/>
          <w:b/>
          <w:color w:val="000000"/>
        </w:rPr>
        <w:t>ProCredit</w:t>
      </w:r>
      <w:proofErr w:type="spellEnd"/>
      <w:r w:rsidRPr="008C0789">
        <w:rPr>
          <w:rFonts w:eastAsia="Times New Roman"/>
          <w:b/>
          <w:color w:val="000000"/>
        </w:rPr>
        <w:t xml:space="preserve"> Bank</w:t>
      </w:r>
    </w:p>
    <w:p w:rsidR="00951AEC" w:rsidRDefault="00953393" w:rsidP="00951AEC">
      <w:pPr>
        <w:spacing w:after="0" w:line="240" w:lineRule="auto"/>
        <w:rPr>
          <w:rFonts w:eastAsia="Times New Roman"/>
          <w:color w:val="000000"/>
        </w:rPr>
      </w:pPr>
      <w:proofErr w:type="spellStart"/>
      <w:r>
        <w:rPr>
          <w:rFonts w:eastAsia="Times New Roman"/>
          <w:color w:val="000000"/>
        </w:rPr>
        <w:t>ProCredit</w:t>
      </w:r>
      <w:proofErr w:type="spellEnd"/>
      <w:r>
        <w:rPr>
          <w:rFonts w:eastAsia="Times New Roman"/>
          <w:color w:val="000000"/>
        </w:rPr>
        <w:t xml:space="preserve"> Bank is an important financial institution in the region of Mitrovica. However, in the past 3 years it has not been offering loans in the agribusiness sector due to the risk caused by the political instability. </w:t>
      </w:r>
    </w:p>
    <w:p w:rsidR="00953393" w:rsidRDefault="00953393" w:rsidP="00951AEC">
      <w:pPr>
        <w:spacing w:after="0" w:line="240" w:lineRule="auto"/>
        <w:rPr>
          <w:rFonts w:eastAsia="Times New Roman"/>
          <w:color w:val="000000"/>
        </w:rPr>
      </w:pPr>
    </w:p>
    <w:p w:rsidR="00951AEC" w:rsidRDefault="00951AEC" w:rsidP="00951AEC">
      <w:pPr>
        <w:spacing w:after="0" w:line="240" w:lineRule="auto"/>
        <w:rPr>
          <w:rFonts w:eastAsia="Times New Roman"/>
          <w:b/>
          <w:color w:val="000000"/>
        </w:rPr>
      </w:pPr>
      <w:proofErr w:type="spellStart"/>
      <w:r>
        <w:rPr>
          <w:rFonts w:eastAsia="Times New Roman"/>
          <w:b/>
          <w:color w:val="000000"/>
        </w:rPr>
        <w:t>Raso</w:t>
      </w:r>
      <w:proofErr w:type="spellEnd"/>
      <w:r>
        <w:rPr>
          <w:rFonts w:eastAsia="Times New Roman"/>
          <w:b/>
          <w:color w:val="000000"/>
        </w:rPr>
        <w:t xml:space="preserve"> </w:t>
      </w:r>
      <w:proofErr w:type="spellStart"/>
      <w:r>
        <w:rPr>
          <w:rFonts w:eastAsia="Times New Roman"/>
          <w:b/>
          <w:color w:val="000000"/>
        </w:rPr>
        <w:t>Velickovic</w:t>
      </w:r>
      <w:proofErr w:type="spellEnd"/>
      <w:r w:rsidRPr="008C0789">
        <w:rPr>
          <w:rFonts w:eastAsia="Times New Roman"/>
          <w:b/>
          <w:color w:val="000000"/>
        </w:rPr>
        <w:t>, owner, meat industry KOM Lesak</w:t>
      </w:r>
    </w:p>
    <w:p w:rsidR="00951AEC" w:rsidRPr="00744E40" w:rsidRDefault="00951AEC" w:rsidP="00951AEC">
      <w:pPr>
        <w:spacing w:after="0" w:line="240" w:lineRule="auto"/>
        <w:rPr>
          <w:rFonts w:eastAsia="Times New Roman"/>
          <w:b/>
          <w:color w:val="000000"/>
        </w:rPr>
      </w:pPr>
      <w:r w:rsidRPr="00744E40">
        <w:rPr>
          <w:rFonts w:eastAsia="Times New Roman"/>
          <w:color w:val="000000"/>
        </w:rPr>
        <w:t>Started as a local store, today KOM Lesak is a modern slaughter house with more than 20 employees. The modernization of the company was supported by 140,000 Euros grant from USAID.</w:t>
      </w:r>
    </w:p>
    <w:p w:rsidR="00951AEC" w:rsidRDefault="00951AEC" w:rsidP="00951AEC">
      <w:pPr>
        <w:spacing w:after="0" w:line="240" w:lineRule="auto"/>
        <w:contextualSpacing/>
        <w:rPr>
          <w:rFonts w:eastAsia="Times New Roman"/>
          <w:b/>
          <w:color w:val="000000"/>
        </w:rPr>
      </w:pPr>
    </w:p>
    <w:p w:rsidR="00951AEC" w:rsidRDefault="00951AEC" w:rsidP="00951AEC">
      <w:pPr>
        <w:spacing w:after="0" w:line="240" w:lineRule="auto"/>
        <w:contextualSpacing/>
        <w:rPr>
          <w:rFonts w:eastAsia="Times New Roman"/>
          <w:b/>
          <w:color w:val="000000"/>
        </w:rPr>
      </w:pPr>
      <w:proofErr w:type="spellStart"/>
      <w:r w:rsidRPr="00B874FD">
        <w:rPr>
          <w:rFonts w:eastAsia="Times New Roman"/>
          <w:b/>
          <w:color w:val="000000"/>
        </w:rPr>
        <w:t>Ivica</w:t>
      </w:r>
      <w:proofErr w:type="spellEnd"/>
      <w:r w:rsidRPr="00B874FD">
        <w:rPr>
          <w:rFonts w:eastAsia="Times New Roman"/>
          <w:b/>
          <w:color w:val="000000"/>
        </w:rPr>
        <w:t xml:space="preserve"> </w:t>
      </w:r>
      <w:proofErr w:type="spellStart"/>
      <w:r w:rsidRPr="00B874FD">
        <w:rPr>
          <w:rFonts w:eastAsia="Times New Roman"/>
          <w:b/>
          <w:color w:val="000000"/>
        </w:rPr>
        <w:t>Mihajlovic</w:t>
      </w:r>
      <w:proofErr w:type="spellEnd"/>
      <w:r w:rsidRPr="00B874FD">
        <w:rPr>
          <w:rFonts w:eastAsia="Times New Roman"/>
          <w:b/>
          <w:color w:val="000000"/>
        </w:rPr>
        <w:t>, Director of the Agricultural School Lesak</w:t>
      </w:r>
    </w:p>
    <w:p w:rsidR="00951AEC" w:rsidRDefault="00951AEC" w:rsidP="00951AEC">
      <w:pPr>
        <w:pStyle w:val="LightGrid-Accent31"/>
        <w:spacing w:after="0" w:line="240" w:lineRule="auto"/>
        <w:ind w:left="0"/>
        <w:jc w:val="both"/>
        <w:rPr>
          <w:rFonts w:eastAsia="Times New Roman"/>
          <w:color w:val="000000"/>
        </w:rPr>
      </w:pPr>
      <w:r w:rsidRPr="00625A72">
        <w:rPr>
          <w:rFonts w:eastAsia="Times New Roman"/>
          <w:color w:val="000000"/>
        </w:rPr>
        <w:t>The school has around</w:t>
      </w:r>
      <w:r w:rsidRPr="00DE4C89">
        <w:rPr>
          <w:rFonts w:eastAsia="Times New Roman"/>
          <w:color w:val="000000"/>
        </w:rPr>
        <w:t xml:space="preserve"> 400 students who are able to get a bio-agricultural degree after 4 years. They get a diploma to be able to work either as a baker, milkman or as a butcher. In order to enable the students to apply their knowledge Belgian KFOR has built a school farm outside of Lesak where </w:t>
      </w:r>
      <w:proofErr w:type="spellStart"/>
      <w:proofErr w:type="gramStart"/>
      <w:r w:rsidRPr="00DE4C89">
        <w:rPr>
          <w:rFonts w:eastAsia="Times New Roman"/>
          <w:color w:val="000000"/>
        </w:rPr>
        <w:t>the</w:t>
      </w:r>
      <w:proofErr w:type="spellEnd"/>
      <w:r w:rsidRPr="00DE4C89">
        <w:rPr>
          <w:rFonts w:eastAsia="Times New Roman"/>
          <w:color w:val="000000"/>
        </w:rPr>
        <w:t xml:space="preserve"> are</w:t>
      </w:r>
      <w:proofErr w:type="gramEnd"/>
      <w:r w:rsidRPr="00DE4C89">
        <w:rPr>
          <w:rFonts w:eastAsia="Times New Roman"/>
          <w:color w:val="000000"/>
        </w:rPr>
        <w:t xml:space="preserve"> taught practical skills.</w:t>
      </w:r>
    </w:p>
    <w:p w:rsidR="00951AEC" w:rsidRDefault="00951AEC" w:rsidP="00951AEC">
      <w:pPr>
        <w:spacing w:after="0" w:line="240" w:lineRule="auto"/>
        <w:contextualSpacing/>
        <w:rPr>
          <w:rFonts w:eastAsia="Times New Roman"/>
          <w:b/>
          <w:color w:val="000000"/>
        </w:rPr>
      </w:pPr>
    </w:p>
    <w:p w:rsidR="00951AEC" w:rsidRDefault="00951AEC" w:rsidP="00951AEC">
      <w:pPr>
        <w:spacing w:after="0" w:line="240" w:lineRule="auto"/>
        <w:contextualSpacing/>
        <w:rPr>
          <w:rFonts w:eastAsia="Times New Roman"/>
          <w:b/>
          <w:color w:val="000000"/>
        </w:rPr>
      </w:pPr>
      <w:proofErr w:type="spellStart"/>
      <w:r w:rsidRPr="002E26EE">
        <w:rPr>
          <w:rFonts w:eastAsia="Times New Roman"/>
          <w:b/>
          <w:color w:val="000000"/>
        </w:rPr>
        <w:t>Ljubisa</w:t>
      </w:r>
      <w:proofErr w:type="spellEnd"/>
      <w:r w:rsidRPr="002E26EE">
        <w:rPr>
          <w:rFonts w:eastAsia="Times New Roman"/>
          <w:b/>
          <w:color w:val="000000"/>
        </w:rPr>
        <w:t xml:space="preserve"> </w:t>
      </w:r>
      <w:proofErr w:type="spellStart"/>
      <w:r w:rsidRPr="002E26EE">
        <w:rPr>
          <w:rFonts w:eastAsia="Times New Roman"/>
          <w:b/>
          <w:color w:val="000000"/>
        </w:rPr>
        <w:t>Mijacic</w:t>
      </w:r>
      <w:proofErr w:type="spellEnd"/>
      <w:r>
        <w:rPr>
          <w:rFonts w:eastAsia="Times New Roman"/>
          <w:b/>
          <w:color w:val="000000"/>
        </w:rPr>
        <w:t xml:space="preserve">, UNDP Adviser </w:t>
      </w:r>
    </w:p>
    <w:p w:rsidR="00951AEC" w:rsidRDefault="00951AEC" w:rsidP="00951AEC">
      <w:pPr>
        <w:spacing w:after="0" w:line="240" w:lineRule="auto"/>
        <w:jc w:val="both"/>
        <w:rPr>
          <w:rFonts w:eastAsia="Times New Roman"/>
          <w:color w:val="000000"/>
        </w:rPr>
      </w:pPr>
      <w:proofErr w:type="gramStart"/>
      <w:r>
        <w:rPr>
          <w:rFonts w:eastAsia="Times New Roman"/>
          <w:color w:val="000000"/>
        </w:rPr>
        <w:t>Expert with 15 year experience with developing grant applications for different donors, primarily European Commission.</w:t>
      </w:r>
      <w:proofErr w:type="gramEnd"/>
      <w:r>
        <w:rPr>
          <w:rFonts w:eastAsia="Times New Roman"/>
          <w:color w:val="000000"/>
        </w:rPr>
        <w:t xml:space="preserve"> </w:t>
      </w:r>
      <w:proofErr w:type="gramStart"/>
      <w:r>
        <w:rPr>
          <w:rFonts w:eastAsia="Times New Roman"/>
          <w:color w:val="000000"/>
        </w:rPr>
        <w:t>Special focus and expertise on environmental issues.</w:t>
      </w:r>
      <w:proofErr w:type="gramEnd"/>
      <w:r>
        <w:rPr>
          <w:rFonts w:eastAsia="Times New Roman"/>
          <w:color w:val="000000"/>
        </w:rPr>
        <w:t xml:space="preserve"> </w:t>
      </w:r>
    </w:p>
    <w:p w:rsidR="00951AEC" w:rsidRDefault="00951AEC" w:rsidP="00951AEC">
      <w:pPr>
        <w:pStyle w:val="LightGrid-Accent31"/>
        <w:spacing w:after="0" w:line="240" w:lineRule="auto"/>
        <w:ind w:left="0"/>
        <w:rPr>
          <w:rFonts w:eastAsia="Times New Roman"/>
          <w:color w:val="000000"/>
        </w:rPr>
      </w:pPr>
    </w:p>
    <w:p w:rsidR="004B386A" w:rsidRDefault="004B386A" w:rsidP="00951AEC">
      <w:pPr>
        <w:pStyle w:val="LightGrid-Accent31"/>
        <w:spacing w:after="0" w:line="240" w:lineRule="auto"/>
        <w:ind w:left="0"/>
        <w:rPr>
          <w:rFonts w:eastAsia="Times New Roman"/>
          <w:color w:val="000000"/>
        </w:rPr>
      </w:pPr>
    </w:p>
    <w:p w:rsidR="00EF3CE6" w:rsidRDefault="00104408" w:rsidP="003E742A">
      <w:pPr>
        <w:spacing w:after="0" w:line="240" w:lineRule="auto"/>
        <w:rPr>
          <w:rFonts w:eastAsia="Times New Roman"/>
          <w:b/>
          <w:color w:val="000000"/>
          <w:sz w:val="36"/>
        </w:rPr>
      </w:pPr>
      <w:r>
        <w:rPr>
          <w:rFonts w:eastAsia="Times New Roman"/>
          <w:b/>
          <w:color w:val="000000"/>
          <w:sz w:val="36"/>
        </w:rPr>
        <w:lastRenderedPageBreak/>
        <w:t>ANNEX 2</w:t>
      </w:r>
      <w:r w:rsidR="00EF3CE6" w:rsidRPr="00EF3CE6">
        <w:rPr>
          <w:rFonts w:eastAsia="Times New Roman"/>
          <w:b/>
          <w:color w:val="000000"/>
          <w:sz w:val="36"/>
        </w:rPr>
        <w:t xml:space="preserve"> – </w:t>
      </w:r>
      <w:r w:rsidRPr="00EF3CE6">
        <w:rPr>
          <w:rFonts w:eastAsia="Times New Roman"/>
          <w:b/>
          <w:color w:val="000000"/>
          <w:sz w:val="36"/>
        </w:rPr>
        <w:t>PARTICIPANTS IN THE PANEL SESSIONS</w:t>
      </w:r>
    </w:p>
    <w:p w:rsidR="00C21376" w:rsidRDefault="00C21376" w:rsidP="003E742A">
      <w:pPr>
        <w:spacing w:after="0" w:line="240" w:lineRule="auto"/>
        <w:rPr>
          <w:rFonts w:eastAsia="Times New Roman"/>
          <w:b/>
          <w:color w:val="000000"/>
          <w:sz w:val="36"/>
        </w:rPr>
      </w:pPr>
    </w:p>
    <w:tbl>
      <w:tblPr>
        <w:tblW w:w="9660" w:type="dxa"/>
        <w:tblInd w:w="89" w:type="dxa"/>
        <w:tblLook w:val="04A0"/>
      </w:tblPr>
      <w:tblGrid>
        <w:gridCol w:w="843"/>
        <w:gridCol w:w="3352"/>
        <w:gridCol w:w="3405"/>
        <w:gridCol w:w="2181"/>
      </w:tblGrid>
      <w:tr w:rsidR="00C21376" w:rsidRPr="00C21376" w:rsidTr="00C21376">
        <w:trPr>
          <w:trHeight w:val="525"/>
        </w:trPr>
        <w:tc>
          <w:tcPr>
            <w:tcW w:w="9660" w:type="dxa"/>
            <w:gridSpan w:val="4"/>
            <w:tcBorders>
              <w:top w:val="single" w:sz="4" w:space="0" w:color="auto"/>
              <w:left w:val="single" w:sz="4" w:space="0" w:color="auto"/>
              <w:bottom w:val="single" w:sz="4" w:space="0" w:color="auto"/>
              <w:right w:val="nil"/>
            </w:tcBorders>
            <w:shd w:val="clear" w:color="000000" w:fill="B2A1C7"/>
            <w:noWrap/>
            <w:hideMark/>
          </w:tcPr>
          <w:p w:rsidR="00C21376" w:rsidRPr="00C21376" w:rsidRDefault="00C21376" w:rsidP="00C21376">
            <w:pPr>
              <w:spacing w:after="0" w:line="240" w:lineRule="auto"/>
              <w:jc w:val="center"/>
              <w:rPr>
                <w:rFonts w:ascii="Garamond" w:eastAsia="Times New Roman" w:hAnsi="Garamond"/>
                <w:b/>
                <w:bCs/>
                <w:color w:val="000000"/>
                <w:sz w:val="40"/>
                <w:szCs w:val="40"/>
                <w:lang w:val="sr-Latn-BA" w:eastAsia="sr-Latn-BA"/>
              </w:rPr>
            </w:pPr>
            <w:r w:rsidRPr="00C21376">
              <w:rPr>
                <w:rFonts w:ascii="Garamond" w:eastAsia="Times New Roman" w:hAnsi="Garamond"/>
                <w:b/>
                <w:bCs/>
                <w:color w:val="000000"/>
                <w:sz w:val="40"/>
                <w:szCs w:val="40"/>
                <w:lang w:val="sr-Latn-BA" w:eastAsia="sr-Latn-BA"/>
              </w:rPr>
              <w:t>Mitrovica Innovation 2014 - List of participants</w:t>
            </w:r>
          </w:p>
        </w:tc>
      </w:tr>
      <w:tr w:rsidR="00C21376" w:rsidRPr="00C21376" w:rsidTr="00C21376">
        <w:trPr>
          <w:trHeight w:val="465"/>
        </w:trPr>
        <w:tc>
          <w:tcPr>
            <w:tcW w:w="722" w:type="dxa"/>
            <w:tcBorders>
              <w:top w:val="nil"/>
              <w:left w:val="single" w:sz="4" w:space="0" w:color="auto"/>
              <w:bottom w:val="single" w:sz="4" w:space="0" w:color="auto"/>
              <w:right w:val="single" w:sz="4" w:space="0" w:color="auto"/>
            </w:tcBorders>
            <w:shd w:val="clear" w:color="000000" w:fill="B2A1C7"/>
            <w:noWrap/>
            <w:hideMark/>
          </w:tcPr>
          <w:p w:rsidR="00C21376" w:rsidRPr="00C21376" w:rsidRDefault="00C21376" w:rsidP="00C21376">
            <w:pPr>
              <w:spacing w:after="0" w:line="240" w:lineRule="auto"/>
              <w:rPr>
                <w:rFonts w:ascii="Garamond" w:eastAsia="Times New Roman" w:hAnsi="Garamond"/>
                <w:b/>
                <w:bCs/>
                <w:color w:val="000000"/>
                <w:sz w:val="36"/>
                <w:szCs w:val="36"/>
                <w:u w:val="single"/>
                <w:lang w:val="sr-Latn-BA" w:eastAsia="sr-Latn-BA"/>
              </w:rPr>
            </w:pPr>
            <w:r w:rsidRPr="00C21376">
              <w:rPr>
                <w:rFonts w:ascii="Garamond" w:eastAsia="Times New Roman" w:hAnsi="Garamond"/>
                <w:b/>
                <w:bCs/>
                <w:color w:val="000000"/>
                <w:sz w:val="36"/>
                <w:szCs w:val="36"/>
                <w:u w:val="single"/>
                <w:lang w:val="sr-Latn-BA" w:eastAsia="sr-Latn-BA"/>
              </w:rPr>
              <w:t>Nbr</w:t>
            </w:r>
          </w:p>
        </w:tc>
        <w:tc>
          <w:tcPr>
            <w:tcW w:w="3352" w:type="dxa"/>
            <w:tcBorders>
              <w:top w:val="nil"/>
              <w:left w:val="nil"/>
              <w:bottom w:val="single" w:sz="4" w:space="0" w:color="auto"/>
              <w:right w:val="single" w:sz="4" w:space="0" w:color="auto"/>
            </w:tcBorders>
            <w:shd w:val="clear" w:color="000000" w:fill="B2A1C7"/>
            <w:noWrap/>
            <w:vAlign w:val="bottom"/>
            <w:hideMark/>
          </w:tcPr>
          <w:p w:rsidR="00C21376" w:rsidRPr="00C21376" w:rsidRDefault="00C21376" w:rsidP="00C21376">
            <w:pPr>
              <w:spacing w:after="0" w:line="240" w:lineRule="auto"/>
              <w:rPr>
                <w:rFonts w:ascii="Garamond" w:eastAsia="Times New Roman" w:hAnsi="Garamond"/>
                <w:b/>
                <w:bCs/>
                <w:color w:val="000000"/>
                <w:sz w:val="36"/>
                <w:szCs w:val="36"/>
                <w:u w:val="single"/>
                <w:lang w:val="sr-Latn-BA" w:eastAsia="sr-Latn-BA"/>
              </w:rPr>
            </w:pPr>
            <w:r w:rsidRPr="00C21376">
              <w:rPr>
                <w:rFonts w:ascii="Garamond" w:eastAsia="Times New Roman" w:hAnsi="Garamond"/>
                <w:b/>
                <w:bCs/>
                <w:color w:val="000000"/>
                <w:sz w:val="36"/>
                <w:szCs w:val="36"/>
                <w:u w:val="single"/>
                <w:lang w:val="sr-Latn-BA" w:eastAsia="sr-Latn-BA"/>
              </w:rPr>
              <w:t>Name and Surname</w:t>
            </w:r>
          </w:p>
        </w:tc>
        <w:tc>
          <w:tcPr>
            <w:tcW w:w="3405" w:type="dxa"/>
            <w:tcBorders>
              <w:top w:val="nil"/>
              <w:left w:val="nil"/>
              <w:bottom w:val="single" w:sz="4" w:space="0" w:color="auto"/>
              <w:right w:val="single" w:sz="4" w:space="0" w:color="auto"/>
            </w:tcBorders>
            <w:shd w:val="clear" w:color="000000" w:fill="B2A1C7"/>
            <w:noWrap/>
            <w:vAlign w:val="bottom"/>
            <w:hideMark/>
          </w:tcPr>
          <w:p w:rsidR="00C21376" w:rsidRPr="00C21376" w:rsidRDefault="00C21376" w:rsidP="00C21376">
            <w:pPr>
              <w:spacing w:after="0" w:line="240" w:lineRule="auto"/>
              <w:rPr>
                <w:rFonts w:ascii="Garamond" w:eastAsia="Times New Roman" w:hAnsi="Garamond"/>
                <w:b/>
                <w:bCs/>
                <w:color w:val="000000"/>
                <w:sz w:val="36"/>
                <w:szCs w:val="36"/>
                <w:u w:val="single"/>
                <w:lang w:val="sr-Latn-BA" w:eastAsia="sr-Latn-BA"/>
              </w:rPr>
            </w:pPr>
            <w:r w:rsidRPr="00C21376">
              <w:rPr>
                <w:rFonts w:ascii="Garamond" w:eastAsia="Times New Roman" w:hAnsi="Garamond"/>
                <w:b/>
                <w:bCs/>
                <w:color w:val="000000"/>
                <w:sz w:val="36"/>
                <w:szCs w:val="36"/>
                <w:u w:val="single"/>
                <w:lang w:val="sr-Latn-BA" w:eastAsia="sr-Latn-BA"/>
              </w:rPr>
              <w:t>Company</w:t>
            </w:r>
          </w:p>
        </w:tc>
        <w:tc>
          <w:tcPr>
            <w:tcW w:w="2181" w:type="dxa"/>
            <w:tcBorders>
              <w:top w:val="nil"/>
              <w:left w:val="nil"/>
              <w:bottom w:val="single" w:sz="4" w:space="0" w:color="auto"/>
              <w:right w:val="single" w:sz="4" w:space="0" w:color="auto"/>
            </w:tcBorders>
            <w:shd w:val="clear" w:color="000000" w:fill="B2A1C7"/>
            <w:noWrap/>
            <w:vAlign w:val="bottom"/>
            <w:hideMark/>
          </w:tcPr>
          <w:p w:rsidR="00C21376" w:rsidRPr="00C21376" w:rsidRDefault="00C21376" w:rsidP="00C21376">
            <w:pPr>
              <w:spacing w:after="0" w:line="240" w:lineRule="auto"/>
              <w:rPr>
                <w:rFonts w:ascii="Garamond" w:eastAsia="Times New Roman" w:hAnsi="Garamond"/>
                <w:b/>
                <w:bCs/>
                <w:color w:val="000000"/>
                <w:sz w:val="36"/>
                <w:szCs w:val="36"/>
                <w:u w:val="single"/>
                <w:lang w:val="sr-Latn-BA" w:eastAsia="sr-Latn-BA"/>
              </w:rPr>
            </w:pPr>
            <w:r w:rsidRPr="00C21376">
              <w:rPr>
                <w:rFonts w:ascii="Garamond" w:eastAsia="Times New Roman" w:hAnsi="Garamond"/>
                <w:b/>
                <w:bCs/>
                <w:color w:val="000000"/>
                <w:sz w:val="36"/>
                <w:szCs w:val="36"/>
                <w:u w:val="single"/>
                <w:lang w:val="sr-Latn-BA" w:eastAsia="sr-Latn-BA"/>
              </w:rPr>
              <w:t>Place</w:t>
            </w:r>
          </w:p>
        </w:tc>
      </w:tr>
      <w:tr w:rsidR="00C21376" w:rsidRPr="00C21376" w:rsidTr="00C21376">
        <w:trPr>
          <w:trHeight w:val="402"/>
        </w:trPr>
        <w:tc>
          <w:tcPr>
            <w:tcW w:w="722" w:type="dxa"/>
            <w:tcBorders>
              <w:top w:val="nil"/>
              <w:left w:val="single" w:sz="4" w:space="0" w:color="auto"/>
              <w:bottom w:val="single" w:sz="4" w:space="0" w:color="auto"/>
              <w:right w:val="single" w:sz="4" w:space="0" w:color="auto"/>
            </w:tcBorders>
            <w:shd w:val="clear" w:color="auto" w:fill="auto"/>
            <w:noWrap/>
            <w:hideMark/>
          </w:tcPr>
          <w:p w:rsidR="00C21376" w:rsidRPr="00C21376" w:rsidRDefault="00C21376" w:rsidP="00C21376">
            <w:pPr>
              <w:spacing w:after="0" w:line="240" w:lineRule="auto"/>
              <w:jc w:val="center"/>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1</w:t>
            </w:r>
          </w:p>
        </w:tc>
        <w:tc>
          <w:tcPr>
            <w:tcW w:w="3352"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Aleksandar Tanaskovic</w:t>
            </w:r>
          </w:p>
        </w:tc>
        <w:tc>
          <w:tcPr>
            <w:tcW w:w="3405"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 xml:space="preserve">NVO Eko </w:t>
            </w:r>
          </w:p>
        </w:tc>
        <w:tc>
          <w:tcPr>
            <w:tcW w:w="2181"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Leposavic</w:t>
            </w:r>
          </w:p>
        </w:tc>
      </w:tr>
      <w:tr w:rsidR="00C21376" w:rsidRPr="00C21376" w:rsidTr="00C21376">
        <w:trPr>
          <w:trHeight w:val="402"/>
        </w:trPr>
        <w:tc>
          <w:tcPr>
            <w:tcW w:w="722" w:type="dxa"/>
            <w:tcBorders>
              <w:top w:val="nil"/>
              <w:left w:val="single" w:sz="4" w:space="0" w:color="auto"/>
              <w:bottom w:val="single" w:sz="4" w:space="0" w:color="auto"/>
              <w:right w:val="single" w:sz="4" w:space="0" w:color="auto"/>
            </w:tcBorders>
            <w:shd w:val="clear" w:color="auto" w:fill="auto"/>
            <w:noWrap/>
            <w:hideMark/>
          </w:tcPr>
          <w:p w:rsidR="00C21376" w:rsidRPr="00C21376" w:rsidRDefault="00C21376" w:rsidP="00C21376">
            <w:pPr>
              <w:spacing w:after="0" w:line="240" w:lineRule="auto"/>
              <w:jc w:val="center"/>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2</w:t>
            </w:r>
          </w:p>
        </w:tc>
        <w:tc>
          <w:tcPr>
            <w:tcW w:w="3352"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Dragan Vicentijevic</w:t>
            </w:r>
          </w:p>
        </w:tc>
        <w:tc>
          <w:tcPr>
            <w:tcW w:w="3405"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NVO "CCD"</w:t>
            </w:r>
          </w:p>
        </w:tc>
        <w:tc>
          <w:tcPr>
            <w:tcW w:w="2181"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Z. Potok</w:t>
            </w:r>
          </w:p>
        </w:tc>
      </w:tr>
      <w:tr w:rsidR="00C21376" w:rsidRPr="00C21376" w:rsidTr="00C21376">
        <w:trPr>
          <w:trHeight w:val="402"/>
        </w:trPr>
        <w:tc>
          <w:tcPr>
            <w:tcW w:w="722" w:type="dxa"/>
            <w:tcBorders>
              <w:top w:val="nil"/>
              <w:left w:val="single" w:sz="4" w:space="0" w:color="auto"/>
              <w:bottom w:val="single" w:sz="4" w:space="0" w:color="auto"/>
              <w:right w:val="single" w:sz="4" w:space="0" w:color="auto"/>
            </w:tcBorders>
            <w:shd w:val="clear" w:color="auto" w:fill="auto"/>
            <w:noWrap/>
            <w:hideMark/>
          </w:tcPr>
          <w:p w:rsidR="00C21376" w:rsidRPr="00C21376" w:rsidRDefault="00C21376" w:rsidP="00C21376">
            <w:pPr>
              <w:spacing w:after="0" w:line="240" w:lineRule="auto"/>
              <w:jc w:val="center"/>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3</w:t>
            </w:r>
          </w:p>
        </w:tc>
        <w:tc>
          <w:tcPr>
            <w:tcW w:w="3352"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Radomir Velickovic</w:t>
            </w:r>
          </w:p>
        </w:tc>
        <w:tc>
          <w:tcPr>
            <w:tcW w:w="3405"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Lesak com</w:t>
            </w:r>
          </w:p>
        </w:tc>
        <w:tc>
          <w:tcPr>
            <w:tcW w:w="2181"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lesak</w:t>
            </w:r>
          </w:p>
        </w:tc>
      </w:tr>
      <w:tr w:rsidR="00C21376" w:rsidRPr="00C21376" w:rsidTr="00C21376">
        <w:trPr>
          <w:trHeight w:val="402"/>
        </w:trPr>
        <w:tc>
          <w:tcPr>
            <w:tcW w:w="722" w:type="dxa"/>
            <w:tcBorders>
              <w:top w:val="nil"/>
              <w:left w:val="single" w:sz="4" w:space="0" w:color="auto"/>
              <w:bottom w:val="single" w:sz="4" w:space="0" w:color="auto"/>
              <w:right w:val="single" w:sz="4" w:space="0" w:color="auto"/>
            </w:tcBorders>
            <w:shd w:val="clear" w:color="auto" w:fill="auto"/>
            <w:noWrap/>
            <w:hideMark/>
          </w:tcPr>
          <w:p w:rsidR="00C21376" w:rsidRPr="00C21376" w:rsidRDefault="00C21376" w:rsidP="00C21376">
            <w:pPr>
              <w:spacing w:after="0" w:line="240" w:lineRule="auto"/>
              <w:jc w:val="center"/>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4</w:t>
            </w:r>
          </w:p>
        </w:tc>
        <w:tc>
          <w:tcPr>
            <w:tcW w:w="3352"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Milutin Nikolic</w:t>
            </w:r>
          </w:p>
        </w:tc>
        <w:tc>
          <w:tcPr>
            <w:tcW w:w="3405"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CPI</w:t>
            </w:r>
          </w:p>
        </w:tc>
        <w:tc>
          <w:tcPr>
            <w:tcW w:w="2181"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K.M</w:t>
            </w:r>
          </w:p>
        </w:tc>
      </w:tr>
      <w:tr w:rsidR="00C21376" w:rsidRPr="00C21376" w:rsidTr="00C21376">
        <w:trPr>
          <w:trHeight w:val="402"/>
        </w:trPr>
        <w:tc>
          <w:tcPr>
            <w:tcW w:w="722" w:type="dxa"/>
            <w:tcBorders>
              <w:top w:val="nil"/>
              <w:left w:val="single" w:sz="4" w:space="0" w:color="auto"/>
              <w:bottom w:val="single" w:sz="4" w:space="0" w:color="auto"/>
              <w:right w:val="single" w:sz="4" w:space="0" w:color="auto"/>
            </w:tcBorders>
            <w:shd w:val="clear" w:color="auto" w:fill="auto"/>
            <w:noWrap/>
            <w:hideMark/>
          </w:tcPr>
          <w:p w:rsidR="00C21376" w:rsidRPr="00C21376" w:rsidRDefault="00C21376" w:rsidP="00C21376">
            <w:pPr>
              <w:spacing w:after="0" w:line="240" w:lineRule="auto"/>
              <w:jc w:val="center"/>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5</w:t>
            </w:r>
          </w:p>
        </w:tc>
        <w:tc>
          <w:tcPr>
            <w:tcW w:w="3352" w:type="dxa"/>
            <w:tcBorders>
              <w:top w:val="nil"/>
              <w:left w:val="nil"/>
              <w:bottom w:val="single" w:sz="4" w:space="0" w:color="auto"/>
              <w:right w:val="single" w:sz="4" w:space="0" w:color="auto"/>
            </w:tcBorders>
            <w:shd w:val="clear" w:color="auto" w:fill="auto"/>
            <w:noWrap/>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Sasa Cosic</w:t>
            </w:r>
          </w:p>
        </w:tc>
        <w:tc>
          <w:tcPr>
            <w:tcW w:w="3405" w:type="dxa"/>
            <w:tcBorders>
              <w:top w:val="nil"/>
              <w:left w:val="nil"/>
              <w:bottom w:val="single" w:sz="4" w:space="0" w:color="auto"/>
              <w:right w:val="single" w:sz="4" w:space="0" w:color="auto"/>
            </w:tcBorders>
            <w:shd w:val="clear" w:color="auto" w:fill="auto"/>
            <w:noWrap/>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USAID AKT</w:t>
            </w:r>
          </w:p>
        </w:tc>
        <w:tc>
          <w:tcPr>
            <w:tcW w:w="2181" w:type="dxa"/>
            <w:tcBorders>
              <w:top w:val="nil"/>
              <w:left w:val="nil"/>
              <w:bottom w:val="single" w:sz="4" w:space="0" w:color="auto"/>
              <w:right w:val="single" w:sz="4" w:space="0" w:color="auto"/>
            </w:tcBorders>
            <w:shd w:val="clear" w:color="auto" w:fill="auto"/>
            <w:noWrap/>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Pristina</w:t>
            </w:r>
          </w:p>
        </w:tc>
      </w:tr>
      <w:tr w:rsidR="00C21376" w:rsidRPr="00C21376" w:rsidTr="00C21376">
        <w:trPr>
          <w:trHeight w:val="402"/>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C21376" w:rsidRPr="00C21376" w:rsidRDefault="00C21376" w:rsidP="00C21376">
            <w:pPr>
              <w:spacing w:after="0" w:line="240" w:lineRule="auto"/>
              <w:jc w:val="center"/>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6</w:t>
            </w:r>
          </w:p>
        </w:tc>
        <w:tc>
          <w:tcPr>
            <w:tcW w:w="3352" w:type="dxa"/>
            <w:tcBorders>
              <w:top w:val="nil"/>
              <w:left w:val="nil"/>
              <w:bottom w:val="single" w:sz="4" w:space="0" w:color="auto"/>
              <w:right w:val="single" w:sz="4" w:space="0" w:color="auto"/>
            </w:tcBorders>
            <w:shd w:val="clear" w:color="auto" w:fill="auto"/>
            <w:noWrap/>
            <w:vAlign w:val="center"/>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Ivica Mihajlovic</w:t>
            </w:r>
          </w:p>
        </w:tc>
        <w:tc>
          <w:tcPr>
            <w:tcW w:w="3405" w:type="dxa"/>
            <w:tcBorders>
              <w:top w:val="nil"/>
              <w:left w:val="nil"/>
              <w:bottom w:val="single" w:sz="4" w:space="0" w:color="auto"/>
              <w:right w:val="single" w:sz="4" w:space="0" w:color="auto"/>
            </w:tcBorders>
            <w:shd w:val="clear" w:color="auto" w:fill="auto"/>
            <w:noWrap/>
            <w:vAlign w:val="center"/>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Poljoprivredna Skola</w:t>
            </w:r>
          </w:p>
        </w:tc>
        <w:tc>
          <w:tcPr>
            <w:tcW w:w="2181" w:type="dxa"/>
            <w:tcBorders>
              <w:top w:val="nil"/>
              <w:left w:val="nil"/>
              <w:bottom w:val="single" w:sz="4" w:space="0" w:color="auto"/>
              <w:right w:val="single" w:sz="4" w:space="0" w:color="auto"/>
            </w:tcBorders>
            <w:shd w:val="clear" w:color="auto" w:fill="auto"/>
            <w:noWrap/>
            <w:vAlign w:val="center"/>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Pristina / Lesak</w:t>
            </w:r>
          </w:p>
        </w:tc>
      </w:tr>
      <w:tr w:rsidR="00C21376" w:rsidRPr="00C21376" w:rsidTr="00C21376">
        <w:trPr>
          <w:trHeight w:val="402"/>
        </w:trPr>
        <w:tc>
          <w:tcPr>
            <w:tcW w:w="722" w:type="dxa"/>
            <w:tcBorders>
              <w:top w:val="nil"/>
              <w:left w:val="single" w:sz="4" w:space="0" w:color="auto"/>
              <w:bottom w:val="single" w:sz="4" w:space="0" w:color="auto"/>
              <w:right w:val="single" w:sz="4" w:space="0" w:color="auto"/>
            </w:tcBorders>
            <w:shd w:val="clear" w:color="auto" w:fill="auto"/>
            <w:noWrap/>
            <w:hideMark/>
          </w:tcPr>
          <w:p w:rsidR="00C21376" w:rsidRPr="00C21376" w:rsidRDefault="00C21376" w:rsidP="00C21376">
            <w:pPr>
              <w:spacing w:after="0" w:line="240" w:lineRule="auto"/>
              <w:jc w:val="center"/>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7</w:t>
            </w:r>
          </w:p>
        </w:tc>
        <w:tc>
          <w:tcPr>
            <w:tcW w:w="3352"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Jovica Nikolic</w:t>
            </w:r>
          </w:p>
        </w:tc>
        <w:tc>
          <w:tcPr>
            <w:tcW w:w="3405"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NVO Cpi</w:t>
            </w:r>
          </w:p>
        </w:tc>
        <w:tc>
          <w:tcPr>
            <w:tcW w:w="2181"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K.Mitrovica</w:t>
            </w:r>
          </w:p>
        </w:tc>
      </w:tr>
      <w:tr w:rsidR="00C21376" w:rsidRPr="00C21376" w:rsidTr="00C21376">
        <w:trPr>
          <w:trHeight w:val="402"/>
        </w:trPr>
        <w:tc>
          <w:tcPr>
            <w:tcW w:w="722" w:type="dxa"/>
            <w:tcBorders>
              <w:top w:val="nil"/>
              <w:left w:val="single" w:sz="4" w:space="0" w:color="auto"/>
              <w:bottom w:val="single" w:sz="4" w:space="0" w:color="auto"/>
              <w:right w:val="single" w:sz="4" w:space="0" w:color="auto"/>
            </w:tcBorders>
            <w:shd w:val="clear" w:color="auto" w:fill="auto"/>
            <w:noWrap/>
            <w:hideMark/>
          </w:tcPr>
          <w:p w:rsidR="00C21376" w:rsidRPr="00C21376" w:rsidRDefault="00C21376" w:rsidP="00C21376">
            <w:pPr>
              <w:spacing w:after="0" w:line="240" w:lineRule="auto"/>
              <w:jc w:val="center"/>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8</w:t>
            </w:r>
          </w:p>
        </w:tc>
        <w:tc>
          <w:tcPr>
            <w:tcW w:w="3352"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Attila Nagy</w:t>
            </w:r>
          </w:p>
        </w:tc>
        <w:tc>
          <w:tcPr>
            <w:tcW w:w="3405"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IBCM</w:t>
            </w:r>
          </w:p>
        </w:tc>
        <w:tc>
          <w:tcPr>
            <w:tcW w:w="2181"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K.Mitrovica</w:t>
            </w:r>
          </w:p>
        </w:tc>
      </w:tr>
      <w:tr w:rsidR="00C21376" w:rsidRPr="00C21376" w:rsidTr="00C21376">
        <w:trPr>
          <w:trHeight w:val="402"/>
        </w:trPr>
        <w:tc>
          <w:tcPr>
            <w:tcW w:w="722" w:type="dxa"/>
            <w:tcBorders>
              <w:top w:val="nil"/>
              <w:left w:val="single" w:sz="4" w:space="0" w:color="auto"/>
              <w:bottom w:val="single" w:sz="4" w:space="0" w:color="auto"/>
              <w:right w:val="single" w:sz="4" w:space="0" w:color="auto"/>
            </w:tcBorders>
            <w:shd w:val="clear" w:color="auto" w:fill="auto"/>
            <w:noWrap/>
            <w:hideMark/>
          </w:tcPr>
          <w:p w:rsidR="00C21376" w:rsidRPr="00C21376" w:rsidRDefault="00C21376" w:rsidP="00C21376">
            <w:pPr>
              <w:spacing w:after="0" w:line="240" w:lineRule="auto"/>
              <w:jc w:val="center"/>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9</w:t>
            </w:r>
          </w:p>
        </w:tc>
        <w:tc>
          <w:tcPr>
            <w:tcW w:w="3352"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Ljubisa Petrovic</w:t>
            </w:r>
          </w:p>
        </w:tc>
        <w:tc>
          <w:tcPr>
            <w:tcW w:w="3405"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MBA</w:t>
            </w:r>
          </w:p>
        </w:tc>
        <w:tc>
          <w:tcPr>
            <w:tcW w:w="2181"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K.M</w:t>
            </w:r>
          </w:p>
        </w:tc>
      </w:tr>
      <w:tr w:rsidR="00C21376" w:rsidRPr="00C21376" w:rsidTr="00C21376">
        <w:trPr>
          <w:trHeight w:val="402"/>
        </w:trPr>
        <w:tc>
          <w:tcPr>
            <w:tcW w:w="722" w:type="dxa"/>
            <w:tcBorders>
              <w:top w:val="nil"/>
              <w:left w:val="single" w:sz="4" w:space="0" w:color="auto"/>
              <w:bottom w:val="single" w:sz="4" w:space="0" w:color="auto"/>
              <w:right w:val="single" w:sz="4" w:space="0" w:color="auto"/>
            </w:tcBorders>
            <w:shd w:val="clear" w:color="auto" w:fill="auto"/>
            <w:noWrap/>
            <w:hideMark/>
          </w:tcPr>
          <w:p w:rsidR="00C21376" w:rsidRPr="00C21376" w:rsidRDefault="00C21376" w:rsidP="00C21376">
            <w:pPr>
              <w:spacing w:after="0" w:line="240" w:lineRule="auto"/>
              <w:jc w:val="center"/>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10</w:t>
            </w:r>
          </w:p>
        </w:tc>
        <w:tc>
          <w:tcPr>
            <w:tcW w:w="3352"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Miroslav Petrovic</w:t>
            </w:r>
          </w:p>
        </w:tc>
        <w:tc>
          <w:tcPr>
            <w:tcW w:w="3405"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"CCD"</w:t>
            </w:r>
          </w:p>
        </w:tc>
        <w:tc>
          <w:tcPr>
            <w:tcW w:w="2181"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Leposavic</w:t>
            </w:r>
          </w:p>
        </w:tc>
      </w:tr>
      <w:tr w:rsidR="00C21376" w:rsidRPr="00C21376" w:rsidTr="00C21376">
        <w:trPr>
          <w:trHeight w:val="402"/>
        </w:trPr>
        <w:tc>
          <w:tcPr>
            <w:tcW w:w="722" w:type="dxa"/>
            <w:tcBorders>
              <w:top w:val="nil"/>
              <w:left w:val="single" w:sz="4" w:space="0" w:color="auto"/>
              <w:bottom w:val="single" w:sz="4" w:space="0" w:color="auto"/>
              <w:right w:val="single" w:sz="4" w:space="0" w:color="auto"/>
            </w:tcBorders>
            <w:shd w:val="clear" w:color="auto" w:fill="auto"/>
            <w:noWrap/>
            <w:hideMark/>
          </w:tcPr>
          <w:p w:rsidR="00C21376" w:rsidRPr="00C21376" w:rsidRDefault="00C21376" w:rsidP="00C21376">
            <w:pPr>
              <w:spacing w:after="0" w:line="240" w:lineRule="auto"/>
              <w:jc w:val="center"/>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11</w:t>
            </w:r>
          </w:p>
        </w:tc>
        <w:tc>
          <w:tcPr>
            <w:tcW w:w="3352"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Aleksandar Bojovic</w:t>
            </w:r>
          </w:p>
        </w:tc>
        <w:tc>
          <w:tcPr>
            <w:tcW w:w="3405"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NGO "Prijateljstvo"</w:t>
            </w:r>
          </w:p>
        </w:tc>
        <w:tc>
          <w:tcPr>
            <w:tcW w:w="2181"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Leposavic</w:t>
            </w:r>
          </w:p>
        </w:tc>
      </w:tr>
      <w:tr w:rsidR="00C21376" w:rsidRPr="00C21376" w:rsidTr="00C21376">
        <w:trPr>
          <w:trHeight w:val="402"/>
        </w:trPr>
        <w:tc>
          <w:tcPr>
            <w:tcW w:w="722" w:type="dxa"/>
            <w:tcBorders>
              <w:top w:val="nil"/>
              <w:left w:val="single" w:sz="4" w:space="0" w:color="auto"/>
              <w:bottom w:val="single" w:sz="4" w:space="0" w:color="auto"/>
              <w:right w:val="single" w:sz="4" w:space="0" w:color="auto"/>
            </w:tcBorders>
            <w:shd w:val="clear" w:color="auto" w:fill="auto"/>
            <w:noWrap/>
            <w:hideMark/>
          </w:tcPr>
          <w:p w:rsidR="00C21376" w:rsidRPr="00C21376" w:rsidRDefault="00C21376" w:rsidP="00C21376">
            <w:pPr>
              <w:spacing w:after="0" w:line="240" w:lineRule="auto"/>
              <w:jc w:val="center"/>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12</w:t>
            </w:r>
          </w:p>
        </w:tc>
        <w:tc>
          <w:tcPr>
            <w:tcW w:w="3352"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Milan Mitrijevic</w:t>
            </w:r>
          </w:p>
        </w:tc>
        <w:tc>
          <w:tcPr>
            <w:tcW w:w="3405"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PGP "Kolasin"</w:t>
            </w:r>
          </w:p>
        </w:tc>
        <w:tc>
          <w:tcPr>
            <w:tcW w:w="2181"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Zubin Potok</w:t>
            </w:r>
          </w:p>
        </w:tc>
      </w:tr>
      <w:tr w:rsidR="00C21376" w:rsidRPr="00C21376" w:rsidTr="00C21376">
        <w:trPr>
          <w:trHeight w:val="402"/>
        </w:trPr>
        <w:tc>
          <w:tcPr>
            <w:tcW w:w="722" w:type="dxa"/>
            <w:tcBorders>
              <w:top w:val="nil"/>
              <w:left w:val="single" w:sz="4" w:space="0" w:color="auto"/>
              <w:bottom w:val="single" w:sz="4" w:space="0" w:color="auto"/>
              <w:right w:val="single" w:sz="4" w:space="0" w:color="auto"/>
            </w:tcBorders>
            <w:shd w:val="clear" w:color="auto" w:fill="auto"/>
            <w:noWrap/>
            <w:hideMark/>
          </w:tcPr>
          <w:p w:rsidR="00C21376" w:rsidRPr="00C21376" w:rsidRDefault="00C21376" w:rsidP="00C21376">
            <w:pPr>
              <w:spacing w:after="0" w:line="240" w:lineRule="auto"/>
              <w:jc w:val="center"/>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13</w:t>
            </w:r>
          </w:p>
        </w:tc>
        <w:tc>
          <w:tcPr>
            <w:tcW w:w="3352"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Darko Radovanovic</w:t>
            </w:r>
          </w:p>
        </w:tc>
        <w:tc>
          <w:tcPr>
            <w:tcW w:w="3405"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Predsednik SO Zvecan</w:t>
            </w:r>
          </w:p>
        </w:tc>
        <w:tc>
          <w:tcPr>
            <w:tcW w:w="2181"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Zvecan</w:t>
            </w:r>
          </w:p>
        </w:tc>
      </w:tr>
      <w:tr w:rsidR="00C21376" w:rsidRPr="00C21376" w:rsidTr="00C21376">
        <w:trPr>
          <w:trHeight w:val="402"/>
        </w:trPr>
        <w:tc>
          <w:tcPr>
            <w:tcW w:w="722" w:type="dxa"/>
            <w:tcBorders>
              <w:top w:val="nil"/>
              <w:left w:val="single" w:sz="4" w:space="0" w:color="auto"/>
              <w:bottom w:val="single" w:sz="4" w:space="0" w:color="auto"/>
              <w:right w:val="single" w:sz="4" w:space="0" w:color="auto"/>
            </w:tcBorders>
            <w:shd w:val="clear" w:color="auto" w:fill="auto"/>
            <w:noWrap/>
            <w:hideMark/>
          </w:tcPr>
          <w:p w:rsidR="00C21376" w:rsidRPr="00C21376" w:rsidRDefault="00C21376" w:rsidP="00C21376">
            <w:pPr>
              <w:spacing w:after="0" w:line="240" w:lineRule="auto"/>
              <w:jc w:val="center"/>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14</w:t>
            </w:r>
          </w:p>
        </w:tc>
        <w:tc>
          <w:tcPr>
            <w:tcW w:w="3352"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Mirjana Markovic</w:t>
            </w:r>
          </w:p>
        </w:tc>
        <w:tc>
          <w:tcPr>
            <w:tcW w:w="3405"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SO Zvecan</w:t>
            </w:r>
          </w:p>
        </w:tc>
        <w:tc>
          <w:tcPr>
            <w:tcW w:w="2181"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Zvecan</w:t>
            </w:r>
          </w:p>
        </w:tc>
      </w:tr>
      <w:tr w:rsidR="00C21376" w:rsidRPr="00C21376" w:rsidTr="00C21376">
        <w:trPr>
          <w:trHeight w:val="402"/>
        </w:trPr>
        <w:tc>
          <w:tcPr>
            <w:tcW w:w="722" w:type="dxa"/>
            <w:tcBorders>
              <w:top w:val="nil"/>
              <w:left w:val="single" w:sz="4" w:space="0" w:color="auto"/>
              <w:bottom w:val="single" w:sz="4" w:space="0" w:color="auto"/>
              <w:right w:val="single" w:sz="4" w:space="0" w:color="auto"/>
            </w:tcBorders>
            <w:shd w:val="clear" w:color="auto" w:fill="auto"/>
            <w:noWrap/>
            <w:hideMark/>
          </w:tcPr>
          <w:p w:rsidR="00C21376" w:rsidRPr="00C21376" w:rsidRDefault="00C21376" w:rsidP="00C21376">
            <w:pPr>
              <w:spacing w:after="0" w:line="240" w:lineRule="auto"/>
              <w:jc w:val="center"/>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15</w:t>
            </w:r>
          </w:p>
        </w:tc>
        <w:tc>
          <w:tcPr>
            <w:tcW w:w="3352"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Danica Radovic</w:t>
            </w:r>
          </w:p>
        </w:tc>
        <w:tc>
          <w:tcPr>
            <w:tcW w:w="3405"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NVO "EKOS"</w:t>
            </w:r>
          </w:p>
        </w:tc>
        <w:tc>
          <w:tcPr>
            <w:tcW w:w="2181"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Kos. Mitrovica</w:t>
            </w:r>
          </w:p>
        </w:tc>
      </w:tr>
      <w:tr w:rsidR="00C21376" w:rsidRPr="00C21376" w:rsidTr="00C21376">
        <w:trPr>
          <w:trHeight w:val="402"/>
        </w:trPr>
        <w:tc>
          <w:tcPr>
            <w:tcW w:w="722" w:type="dxa"/>
            <w:tcBorders>
              <w:top w:val="nil"/>
              <w:left w:val="single" w:sz="4" w:space="0" w:color="auto"/>
              <w:bottom w:val="single" w:sz="4" w:space="0" w:color="auto"/>
              <w:right w:val="single" w:sz="4" w:space="0" w:color="auto"/>
            </w:tcBorders>
            <w:shd w:val="clear" w:color="auto" w:fill="auto"/>
            <w:noWrap/>
            <w:hideMark/>
          </w:tcPr>
          <w:p w:rsidR="00C21376" w:rsidRPr="00C21376" w:rsidRDefault="00C21376" w:rsidP="00C21376">
            <w:pPr>
              <w:spacing w:after="0" w:line="240" w:lineRule="auto"/>
              <w:jc w:val="center"/>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16</w:t>
            </w:r>
          </w:p>
        </w:tc>
        <w:tc>
          <w:tcPr>
            <w:tcW w:w="3352"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Milena Banovic</w:t>
            </w:r>
          </w:p>
        </w:tc>
        <w:tc>
          <w:tcPr>
            <w:tcW w:w="3405"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Radio Kontakt Plus</w:t>
            </w:r>
          </w:p>
        </w:tc>
        <w:tc>
          <w:tcPr>
            <w:tcW w:w="2181"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Kos. Mitrovica</w:t>
            </w:r>
          </w:p>
        </w:tc>
      </w:tr>
      <w:tr w:rsidR="00C21376" w:rsidRPr="00C21376" w:rsidTr="00C21376">
        <w:trPr>
          <w:trHeight w:val="402"/>
        </w:trPr>
        <w:tc>
          <w:tcPr>
            <w:tcW w:w="722" w:type="dxa"/>
            <w:tcBorders>
              <w:top w:val="nil"/>
              <w:left w:val="single" w:sz="4" w:space="0" w:color="auto"/>
              <w:bottom w:val="single" w:sz="4" w:space="0" w:color="auto"/>
              <w:right w:val="single" w:sz="4" w:space="0" w:color="auto"/>
            </w:tcBorders>
            <w:shd w:val="clear" w:color="auto" w:fill="auto"/>
            <w:noWrap/>
            <w:hideMark/>
          </w:tcPr>
          <w:p w:rsidR="00C21376" w:rsidRPr="00C21376" w:rsidRDefault="00C21376" w:rsidP="00C21376">
            <w:pPr>
              <w:spacing w:after="0" w:line="240" w:lineRule="auto"/>
              <w:jc w:val="center"/>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17</w:t>
            </w:r>
          </w:p>
        </w:tc>
        <w:tc>
          <w:tcPr>
            <w:tcW w:w="3352"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Vladimir Lesevic</w:t>
            </w:r>
          </w:p>
        </w:tc>
        <w:tc>
          <w:tcPr>
            <w:tcW w:w="3405"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EDCL</w:t>
            </w:r>
          </w:p>
        </w:tc>
        <w:tc>
          <w:tcPr>
            <w:tcW w:w="2181"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Lesak</w:t>
            </w:r>
          </w:p>
        </w:tc>
      </w:tr>
      <w:tr w:rsidR="00C21376" w:rsidRPr="00C21376" w:rsidTr="00C21376">
        <w:trPr>
          <w:trHeight w:val="402"/>
        </w:trPr>
        <w:tc>
          <w:tcPr>
            <w:tcW w:w="722" w:type="dxa"/>
            <w:tcBorders>
              <w:top w:val="nil"/>
              <w:left w:val="single" w:sz="4" w:space="0" w:color="auto"/>
              <w:bottom w:val="single" w:sz="4" w:space="0" w:color="auto"/>
              <w:right w:val="single" w:sz="4" w:space="0" w:color="auto"/>
            </w:tcBorders>
            <w:shd w:val="clear" w:color="auto" w:fill="auto"/>
            <w:noWrap/>
            <w:hideMark/>
          </w:tcPr>
          <w:p w:rsidR="00C21376" w:rsidRPr="00C21376" w:rsidRDefault="00C21376" w:rsidP="00C21376">
            <w:pPr>
              <w:spacing w:after="0" w:line="240" w:lineRule="auto"/>
              <w:jc w:val="center"/>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18</w:t>
            </w:r>
          </w:p>
        </w:tc>
        <w:tc>
          <w:tcPr>
            <w:tcW w:w="3352"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MilenaPrenovic</w:t>
            </w:r>
          </w:p>
        </w:tc>
        <w:tc>
          <w:tcPr>
            <w:tcW w:w="3405"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FTN K.M</w:t>
            </w:r>
          </w:p>
        </w:tc>
        <w:tc>
          <w:tcPr>
            <w:tcW w:w="2181"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Kos. Mitrovica</w:t>
            </w:r>
          </w:p>
        </w:tc>
      </w:tr>
      <w:tr w:rsidR="00C21376" w:rsidRPr="00C21376" w:rsidTr="00C21376">
        <w:trPr>
          <w:trHeight w:val="402"/>
        </w:trPr>
        <w:tc>
          <w:tcPr>
            <w:tcW w:w="722" w:type="dxa"/>
            <w:tcBorders>
              <w:top w:val="nil"/>
              <w:left w:val="single" w:sz="4" w:space="0" w:color="auto"/>
              <w:bottom w:val="single" w:sz="4" w:space="0" w:color="auto"/>
              <w:right w:val="single" w:sz="4" w:space="0" w:color="auto"/>
            </w:tcBorders>
            <w:shd w:val="clear" w:color="auto" w:fill="auto"/>
            <w:noWrap/>
            <w:hideMark/>
          </w:tcPr>
          <w:p w:rsidR="00C21376" w:rsidRPr="00C21376" w:rsidRDefault="00C21376" w:rsidP="00C21376">
            <w:pPr>
              <w:spacing w:after="0" w:line="240" w:lineRule="auto"/>
              <w:jc w:val="center"/>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19</w:t>
            </w:r>
          </w:p>
        </w:tc>
        <w:tc>
          <w:tcPr>
            <w:tcW w:w="3352"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Milan Branovic</w:t>
            </w:r>
          </w:p>
        </w:tc>
        <w:tc>
          <w:tcPr>
            <w:tcW w:w="3405"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EVOK</w:t>
            </w:r>
          </w:p>
        </w:tc>
        <w:tc>
          <w:tcPr>
            <w:tcW w:w="2181"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PR</w:t>
            </w:r>
          </w:p>
        </w:tc>
      </w:tr>
      <w:tr w:rsidR="00C21376" w:rsidRPr="00C21376" w:rsidTr="00C21376">
        <w:trPr>
          <w:trHeight w:val="402"/>
        </w:trPr>
        <w:tc>
          <w:tcPr>
            <w:tcW w:w="722" w:type="dxa"/>
            <w:tcBorders>
              <w:top w:val="nil"/>
              <w:left w:val="single" w:sz="4" w:space="0" w:color="auto"/>
              <w:bottom w:val="single" w:sz="4" w:space="0" w:color="auto"/>
              <w:right w:val="single" w:sz="4" w:space="0" w:color="auto"/>
            </w:tcBorders>
            <w:shd w:val="clear" w:color="auto" w:fill="auto"/>
            <w:noWrap/>
            <w:hideMark/>
          </w:tcPr>
          <w:p w:rsidR="00C21376" w:rsidRPr="00C21376" w:rsidRDefault="00C21376" w:rsidP="00C21376">
            <w:pPr>
              <w:spacing w:after="0" w:line="240" w:lineRule="auto"/>
              <w:jc w:val="center"/>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20</w:t>
            </w:r>
          </w:p>
        </w:tc>
        <w:tc>
          <w:tcPr>
            <w:tcW w:w="3352"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Lazar Lazarevic</w:t>
            </w:r>
          </w:p>
        </w:tc>
        <w:tc>
          <w:tcPr>
            <w:tcW w:w="3405"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CCD</w:t>
            </w:r>
          </w:p>
        </w:tc>
        <w:tc>
          <w:tcPr>
            <w:tcW w:w="2181"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Zubin Potok</w:t>
            </w:r>
          </w:p>
        </w:tc>
      </w:tr>
      <w:tr w:rsidR="00C21376" w:rsidRPr="00C21376" w:rsidTr="00C21376">
        <w:trPr>
          <w:trHeight w:val="402"/>
        </w:trPr>
        <w:tc>
          <w:tcPr>
            <w:tcW w:w="722" w:type="dxa"/>
            <w:tcBorders>
              <w:top w:val="nil"/>
              <w:left w:val="single" w:sz="4" w:space="0" w:color="auto"/>
              <w:bottom w:val="single" w:sz="4" w:space="0" w:color="auto"/>
              <w:right w:val="single" w:sz="4" w:space="0" w:color="auto"/>
            </w:tcBorders>
            <w:shd w:val="clear" w:color="auto" w:fill="auto"/>
            <w:noWrap/>
            <w:hideMark/>
          </w:tcPr>
          <w:p w:rsidR="00C21376" w:rsidRPr="00C21376" w:rsidRDefault="00C21376" w:rsidP="00C21376">
            <w:pPr>
              <w:spacing w:after="0" w:line="240" w:lineRule="auto"/>
              <w:jc w:val="center"/>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21</w:t>
            </w:r>
          </w:p>
        </w:tc>
        <w:tc>
          <w:tcPr>
            <w:tcW w:w="3352"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Milica Djokic</w:t>
            </w:r>
          </w:p>
        </w:tc>
        <w:tc>
          <w:tcPr>
            <w:tcW w:w="3405"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IBCM student</w:t>
            </w:r>
          </w:p>
        </w:tc>
        <w:tc>
          <w:tcPr>
            <w:tcW w:w="2181"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Kos. Mitrovica</w:t>
            </w:r>
          </w:p>
        </w:tc>
      </w:tr>
      <w:tr w:rsidR="00C21376" w:rsidRPr="00C21376" w:rsidTr="00C21376">
        <w:trPr>
          <w:trHeight w:val="402"/>
        </w:trPr>
        <w:tc>
          <w:tcPr>
            <w:tcW w:w="722" w:type="dxa"/>
            <w:tcBorders>
              <w:top w:val="nil"/>
              <w:left w:val="single" w:sz="4" w:space="0" w:color="auto"/>
              <w:bottom w:val="single" w:sz="4" w:space="0" w:color="auto"/>
              <w:right w:val="single" w:sz="4" w:space="0" w:color="auto"/>
            </w:tcBorders>
            <w:shd w:val="clear" w:color="auto" w:fill="auto"/>
            <w:noWrap/>
            <w:hideMark/>
          </w:tcPr>
          <w:p w:rsidR="00C21376" w:rsidRPr="00C21376" w:rsidRDefault="00C21376" w:rsidP="00C21376">
            <w:pPr>
              <w:spacing w:after="0" w:line="240" w:lineRule="auto"/>
              <w:jc w:val="center"/>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22</w:t>
            </w:r>
          </w:p>
        </w:tc>
        <w:tc>
          <w:tcPr>
            <w:tcW w:w="3352"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Nemanja Spasic</w:t>
            </w:r>
          </w:p>
        </w:tc>
        <w:tc>
          <w:tcPr>
            <w:tcW w:w="3405"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IBCM Student</w:t>
            </w:r>
          </w:p>
        </w:tc>
        <w:tc>
          <w:tcPr>
            <w:tcW w:w="2181"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Vranje</w:t>
            </w:r>
          </w:p>
        </w:tc>
      </w:tr>
      <w:tr w:rsidR="00C21376" w:rsidRPr="00C21376" w:rsidTr="00C21376">
        <w:trPr>
          <w:trHeight w:val="402"/>
        </w:trPr>
        <w:tc>
          <w:tcPr>
            <w:tcW w:w="722" w:type="dxa"/>
            <w:tcBorders>
              <w:top w:val="nil"/>
              <w:left w:val="single" w:sz="4" w:space="0" w:color="auto"/>
              <w:bottom w:val="single" w:sz="4" w:space="0" w:color="auto"/>
              <w:right w:val="single" w:sz="4" w:space="0" w:color="auto"/>
            </w:tcBorders>
            <w:shd w:val="clear" w:color="auto" w:fill="auto"/>
            <w:noWrap/>
            <w:hideMark/>
          </w:tcPr>
          <w:p w:rsidR="00C21376" w:rsidRPr="00C21376" w:rsidRDefault="00C21376" w:rsidP="00C21376">
            <w:pPr>
              <w:spacing w:after="0" w:line="240" w:lineRule="auto"/>
              <w:jc w:val="center"/>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23</w:t>
            </w:r>
          </w:p>
        </w:tc>
        <w:tc>
          <w:tcPr>
            <w:tcW w:w="3352"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Marina Milojevic</w:t>
            </w:r>
          </w:p>
        </w:tc>
        <w:tc>
          <w:tcPr>
            <w:tcW w:w="3405"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Pro Credit</w:t>
            </w:r>
          </w:p>
        </w:tc>
        <w:tc>
          <w:tcPr>
            <w:tcW w:w="2181"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Leposavic</w:t>
            </w:r>
          </w:p>
        </w:tc>
      </w:tr>
      <w:tr w:rsidR="00C21376" w:rsidRPr="00C21376" w:rsidTr="00C21376">
        <w:trPr>
          <w:trHeight w:val="402"/>
        </w:trPr>
        <w:tc>
          <w:tcPr>
            <w:tcW w:w="722" w:type="dxa"/>
            <w:tcBorders>
              <w:top w:val="nil"/>
              <w:left w:val="single" w:sz="4" w:space="0" w:color="auto"/>
              <w:bottom w:val="single" w:sz="4" w:space="0" w:color="auto"/>
              <w:right w:val="single" w:sz="4" w:space="0" w:color="auto"/>
            </w:tcBorders>
            <w:shd w:val="clear" w:color="auto" w:fill="auto"/>
            <w:noWrap/>
            <w:hideMark/>
          </w:tcPr>
          <w:p w:rsidR="00C21376" w:rsidRPr="00C21376" w:rsidRDefault="00C21376" w:rsidP="00C21376">
            <w:pPr>
              <w:spacing w:after="0" w:line="240" w:lineRule="auto"/>
              <w:jc w:val="center"/>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24</w:t>
            </w:r>
          </w:p>
        </w:tc>
        <w:tc>
          <w:tcPr>
            <w:tcW w:w="3352"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Nenad Mikulic</w:t>
            </w:r>
          </w:p>
        </w:tc>
        <w:tc>
          <w:tcPr>
            <w:tcW w:w="3405"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EKO Invest</w:t>
            </w:r>
          </w:p>
        </w:tc>
        <w:tc>
          <w:tcPr>
            <w:tcW w:w="2181"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Zagreb Croatia</w:t>
            </w:r>
          </w:p>
        </w:tc>
      </w:tr>
      <w:tr w:rsidR="00C21376" w:rsidRPr="00C21376" w:rsidTr="00C21376">
        <w:trPr>
          <w:trHeight w:val="402"/>
        </w:trPr>
        <w:tc>
          <w:tcPr>
            <w:tcW w:w="722" w:type="dxa"/>
            <w:tcBorders>
              <w:top w:val="nil"/>
              <w:left w:val="single" w:sz="4" w:space="0" w:color="auto"/>
              <w:bottom w:val="single" w:sz="4" w:space="0" w:color="auto"/>
              <w:right w:val="single" w:sz="4" w:space="0" w:color="auto"/>
            </w:tcBorders>
            <w:shd w:val="clear" w:color="auto" w:fill="auto"/>
            <w:noWrap/>
            <w:hideMark/>
          </w:tcPr>
          <w:p w:rsidR="00C21376" w:rsidRPr="00C21376" w:rsidRDefault="00C21376" w:rsidP="00C21376">
            <w:pPr>
              <w:spacing w:after="0" w:line="240" w:lineRule="auto"/>
              <w:jc w:val="center"/>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25</w:t>
            </w:r>
          </w:p>
        </w:tc>
        <w:tc>
          <w:tcPr>
            <w:tcW w:w="3352"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Zoran Vucetic</w:t>
            </w:r>
          </w:p>
        </w:tc>
        <w:tc>
          <w:tcPr>
            <w:tcW w:w="3405"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 </w:t>
            </w:r>
          </w:p>
        </w:tc>
        <w:tc>
          <w:tcPr>
            <w:tcW w:w="2181"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Mitrovica</w:t>
            </w:r>
          </w:p>
        </w:tc>
      </w:tr>
      <w:tr w:rsidR="00C21376" w:rsidRPr="00C21376" w:rsidTr="00C21376">
        <w:trPr>
          <w:trHeight w:val="402"/>
        </w:trPr>
        <w:tc>
          <w:tcPr>
            <w:tcW w:w="722" w:type="dxa"/>
            <w:tcBorders>
              <w:top w:val="nil"/>
              <w:left w:val="single" w:sz="4" w:space="0" w:color="auto"/>
              <w:bottom w:val="single" w:sz="4" w:space="0" w:color="auto"/>
              <w:right w:val="single" w:sz="4" w:space="0" w:color="auto"/>
            </w:tcBorders>
            <w:shd w:val="clear" w:color="auto" w:fill="auto"/>
            <w:noWrap/>
            <w:hideMark/>
          </w:tcPr>
          <w:p w:rsidR="00C21376" w:rsidRPr="00C21376" w:rsidRDefault="00C21376" w:rsidP="00C21376">
            <w:pPr>
              <w:spacing w:after="0" w:line="240" w:lineRule="auto"/>
              <w:jc w:val="center"/>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26</w:t>
            </w:r>
          </w:p>
        </w:tc>
        <w:tc>
          <w:tcPr>
            <w:tcW w:w="3352"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Manuela Petrovic</w:t>
            </w:r>
          </w:p>
        </w:tc>
        <w:tc>
          <w:tcPr>
            <w:tcW w:w="3405"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 xml:space="preserve">Student IBCM </w:t>
            </w:r>
          </w:p>
        </w:tc>
        <w:tc>
          <w:tcPr>
            <w:tcW w:w="2181"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Mitrovica</w:t>
            </w:r>
          </w:p>
        </w:tc>
      </w:tr>
      <w:tr w:rsidR="00C21376" w:rsidRPr="00C21376" w:rsidTr="00C21376">
        <w:trPr>
          <w:trHeight w:val="402"/>
        </w:trPr>
        <w:tc>
          <w:tcPr>
            <w:tcW w:w="722" w:type="dxa"/>
            <w:tcBorders>
              <w:top w:val="nil"/>
              <w:left w:val="single" w:sz="4" w:space="0" w:color="auto"/>
              <w:bottom w:val="single" w:sz="4" w:space="0" w:color="auto"/>
              <w:right w:val="single" w:sz="4" w:space="0" w:color="auto"/>
            </w:tcBorders>
            <w:shd w:val="clear" w:color="auto" w:fill="auto"/>
            <w:noWrap/>
            <w:hideMark/>
          </w:tcPr>
          <w:p w:rsidR="00C21376" w:rsidRPr="00C21376" w:rsidRDefault="00C21376" w:rsidP="00C21376">
            <w:pPr>
              <w:spacing w:after="0" w:line="240" w:lineRule="auto"/>
              <w:jc w:val="center"/>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lastRenderedPageBreak/>
              <w:t>27</w:t>
            </w:r>
          </w:p>
        </w:tc>
        <w:tc>
          <w:tcPr>
            <w:tcW w:w="3352"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Ljubisa Mijacic</w:t>
            </w:r>
          </w:p>
        </w:tc>
        <w:tc>
          <w:tcPr>
            <w:tcW w:w="3405"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UNDP</w:t>
            </w:r>
          </w:p>
        </w:tc>
        <w:tc>
          <w:tcPr>
            <w:tcW w:w="2181"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Mitrovica</w:t>
            </w:r>
          </w:p>
        </w:tc>
      </w:tr>
      <w:tr w:rsidR="00C21376" w:rsidRPr="00C21376" w:rsidTr="00C21376">
        <w:trPr>
          <w:trHeight w:val="402"/>
        </w:trPr>
        <w:tc>
          <w:tcPr>
            <w:tcW w:w="722" w:type="dxa"/>
            <w:tcBorders>
              <w:top w:val="nil"/>
              <w:left w:val="single" w:sz="4" w:space="0" w:color="auto"/>
              <w:bottom w:val="single" w:sz="4" w:space="0" w:color="auto"/>
              <w:right w:val="single" w:sz="4" w:space="0" w:color="auto"/>
            </w:tcBorders>
            <w:shd w:val="clear" w:color="auto" w:fill="auto"/>
            <w:noWrap/>
            <w:hideMark/>
          </w:tcPr>
          <w:p w:rsidR="00C21376" w:rsidRPr="00C21376" w:rsidRDefault="00C21376" w:rsidP="00C21376">
            <w:pPr>
              <w:spacing w:after="0" w:line="240" w:lineRule="auto"/>
              <w:jc w:val="center"/>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28</w:t>
            </w:r>
          </w:p>
        </w:tc>
        <w:tc>
          <w:tcPr>
            <w:tcW w:w="3352"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Tatjana Sekulic</w:t>
            </w:r>
          </w:p>
        </w:tc>
        <w:tc>
          <w:tcPr>
            <w:tcW w:w="3405"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Dekor in</w:t>
            </w:r>
          </w:p>
        </w:tc>
        <w:tc>
          <w:tcPr>
            <w:tcW w:w="2181"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Leposavic</w:t>
            </w:r>
          </w:p>
        </w:tc>
      </w:tr>
      <w:tr w:rsidR="00C21376" w:rsidRPr="00C21376" w:rsidTr="00C21376">
        <w:trPr>
          <w:trHeight w:val="402"/>
        </w:trPr>
        <w:tc>
          <w:tcPr>
            <w:tcW w:w="722" w:type="dxa"/>
            <w:tcBorders>
              <w:top w:val="nil"/>
              <w:left w:val="single" w:sz="4" w:space="0" w:color="auto"/>
              <w:bottom w:val="single" w:sz="4" w:space="0" w:color="auto"/>
              <w:right w:val="single" w:sz="4" w:space="0" w:color="auto"/>
            </w:tcBorders>
            <w:shd w:val="clear" w:color="auto" w:fill="auto"/>
            <w:noWrap/>
            <w:hideMark/>
          </w:tcPr>
          <w:p w:rsidR="00C21376" w:rsidRPr="00C21376" w:rsidRDefault="00C21376" w:rsidP="00C21376">
            <w:pPr>
              <w:spacing w:after="0" w:line="240" w:lineRule="auto"/>
              <w:jc w:val="center"/>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29</w:t>
            </w:r>
          </w:p>
        </w:tc>
        <w:tc>
          <w:tcPr>
            <w:tcW w:w="3352"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Aleksandar Mirkovic</w:t>
            </w:r>
          </w:p>
        </w:tc>
        <w:tc>
          <w:tcPr>
            <w:tcW w:w="3405"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IBCM student</w:t>
            </w:r>
          </w:p>
        </w:tc>
        <w:tc>
          <w:tcPr>
            <w:tcW w:w="2181"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K.Mitrovica</w:t>
            </w:r>
          </w:p>
        </w:tc>
      </w:tr>
      <w:tr w:rsidR="00C21376" w:rsidRPr="00C21376" w:rsidTr="00C21376">
        <w:trPr>
          <w:trHeight w:val="402"/>
        </w:trPr>
        <w:tc>
          <w:tcPr>
            <w:tcW w:w="722" w:type="dxa"/>
            <w:tcBorders>
              <w:top w:val="nil"/>
              <w:left w:val="single" w:sz="4" w:space="0" w:color="auto"/>
              <w:bottom w:val="single" w:sz="4" w:space="0" w:color="auto"/>
              <w:right w:val="single" w:sz="4" w:space="0" w:color="auto"/>
            </w:tcBorders>
            <w:shd w:val="clear" w:color="auto" w:fill="auto"/>
            <w:noWrap/>
            <w:hideMark/>
          </w:tcPr>
          <w:p w:rsidR="00C21376" w:rsidRPr="00C21376" w:rsidRDefault="00C21376" w:rsidP="00C21376">
            <w:pPr>
              <w:spacing w:after="0" w:line="240" w:lineRule="auto"/>
              <w:jc w:val="center"/>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30</w:t>
            </w:r>
          </w:p>
        </w:tc>
        <w:tc>
          <w:tcPr>
            <w:tcW w:w="3352"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Mihajlo Petrovic</w:t>
            </w:r>
          </w:p>
        </w:tc>
        <w:tc>
          <w:tcPr>
            <w:tcW w:w="3405"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S. O. Leposavic</w:t>
            </w:r>
          </w:p>
        </w:tc>
        <w:tc>
          <w:tcPr>
            <w:tcW w:w="2181"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Leposavic</w:t>
            </w:r>
          </w:p>
        </w:tc>
      </w:tr>
      <w:tr w:rsidR="00C21376" w:rsidRPr="00C21376" w:rsidTr="00C21376">
        <w:trPr>
          <w:trHeight w:val="402"/>
        </w:trPr>
        <w:tc>
          <w:tcPr>
            <w:tcW w:w="722" w:type="dxa"/>
            <w:tcBorders>
              <w:top w:val="nil"/>
              <w:left w:val="single" w:sz="4" w:space="0" w:color="auto"/>
              <w:bottom w:val="single" w:sz="4" w:space="0" w:color="auto"/>
              <w:right w:val="single" w:sz="4" w:space="0" w:color="auto"/>
            </w:tcBorders>
            <w:shd w:val="clear" w:color="auto" w:fill="auto"/>
            <w:noWrap/>
            <w:hideMark/>
          </w:tcPr>
          <w:p w:rsidR="00C21376" w:rsidRPr="00C21376" w:rsidRDefault="00C21376" w:rsidP="00C21376">
            <w:pPr>
              <w:spacing w:after="0" w:line="240" w:lineRule="auto"/>
              <w:jc w:val="center"/>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31</w:t>
            </w:r>
          </w:p>
        </w:tc>
        <w:tc>
          <w:tcPr>
            <w:tcW w:w="3352"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Irena Petrovic</w:t>
            </w:r>
          </w:p>
        </w:tc>
        <w:tc>
          <w:tcPr>
            <w:tcW w:w="3405"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NVO Prospera</w:t>
            </w:r>
          </w:p>
        </w:tc>
        <w:tc>
          <w:tcPr>
            <w:tcW w:w="2181"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Leposavic</w:t>
            </w:r>
          </w:p>
        </w:tc>
      </w:tr>
      <w:tr w:rsidR="00C21376" w:rsidRPr="00C21376" w:rsidTr="00C21376">
        <w:trPr>
          <w:trHeight w:val="402"/>
        </w:trPr>
        <w:tc>
          <w:tcPr>
            <w:tcW w:w="722" w:type="dxa"/>
            <w:tcBorders>
              <w:top w:val="nil"/>
              <w:left w:val="single" w:sz="4" w:space="0" w:color="auto"/>
              <w:bottom w:val="single" w:sz="4" w:space="0" w:color="auto"/>
              <w:right w:val="single" w:sz="4" w:space="0" w:color="auto"/>
            </w:tcBorders>
            <w:shd w:val="clear" w:color="auto" w:fill="auto"/>
            <w:noWrap/>
            <w:hideMark/>
          </w:tcPr>
          <w:p w:rsidR="00C21376" w:rsidRPr="00C21376" w:rsidRDefault="00C21376" w:rsidP="00C21376">
            <w:pPr>
              <w:spacing w:after="0" w:line="240" w:lineRule="auto"/>
              <w:jc w:val="center"/>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32</w:t>
            </w:r>
          </w:p>
        </w:tc>
        <w:tc>
          <w:tcPr>
            <w:tcW w:w="3352"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Ivana Stoiljkovic</w:t>
            </w:r>
          </w:p>
        </w:tc>
        <w:tc>
          <w:tcPr>
            <w:tcW w:w="3405"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EKOS</w:t>
            </w:r>
          </w:p>
        </w:tc>
        <w:tc>
          <w:tcPr>
            <w:tcW w:w="2181"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Leposavic</w:t>
            </w:r>
          </w:p>
        </w:tc>
      </w:tr>
      <w:tr w:rsidR="00C21376" w:rsidRPr="00C21376" w:rsidTr="00C21376">
        <w:trPr>
          <w:trHeight w:val="402"/>
        </w:trPr>
        <w:tc>
          <w:tcPr>
            <w:tcW w:w="722" w:type="dxa"/>
            <w:tcBorders>
              <w:top w:val="nil"/>
              <w:left w:val="single" w:sz="4" w:space="0" w:color="auto"/>
              <w:bottom w:val="single" w:sz="4" w:space="0" w:color="auto"/>
              <w:right w:val="single" w:sz="4" w:space="0" w:color="auto"/>
            </w:tcBorders>
            <w:shd w:val="clear" w:color="auto" w:fill="auto"/>
            <w:noWrap/>
            <w:hideMark/>
          </w:tcPr>
          <w:p w:rsidR="00C21376" w:rsidRPr="00C21376" w:rsidRDefault="00C21376" w:rsidP="00C21376">
            <w:pPr>
              <w:spacing w:after="0" w:line="240" w:lineRule="auto"/>
              <w:jc w:val="center"/>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33</w:t>
            </w:r>
          </w:p>
        </w:tc>
        <w:tc>
          <w:tcPr>
            <w:tcW w:w="3352"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Vujinovic Ilija</w:t>
            </w:r>
          </w:p>
        </w:tc>
        <w:tc>
          <w:tcPr>
            <w:tcW w:w="3405"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IBCM Student</w:t>
            </w:r>
          </w:p>
        </w:tc>
        <w:tc>
          <w:tcPr>
            <w:tcW w:w="2181"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K.Mitrovica</w:t>
            </w:r>
          </w:p>
        </w:tc>
      </w:tr>
      <w:tr w:rsidR="00C21376" w:rsidRPr="00C21376" w:rsidTr="00C21376">
        <w:trPr>
          <w:trHeight w:val="402"/>
        </w:trPr>
        <w:tc>
          <w:tcPr>
            <w:tcW w:w="722" w:type="dxa"/>
            <w:tcBorders>
              <w:top w:val="nil"/>
              <w:left w:val="single" w:sz="4" w:space="0" w:color="auto"/>
              <w:bottom w:val="single" w:sz="4" w:space="0" w:color="auto"/>
              <w:right w:val="single" w:sz="4" w:space="0" w:color="auto"/>
            </w:tcBorders>
            <w:shd w:val="clear" w:color="auto" w:fill="auto"/>
            <w:noWrap/>
            <w:hideMark/>
          </w:tcPr>
          <w:p w:rsidR="00C21376" w:rsidRPr="00C21376" w:rsidRDefault="00C21376" w:rsidP="00C21376">
            <w:pPr>
              <w:spacing w:after="0" w:line="240" w:lineRule="auto"/>
              <w:jc w:val="center"/>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34</w:t>
            </w:r>
          </w:p>
        </w:tc>
        <w:tc>
          <w:tcPr>
            <w:tcW w:w="3352"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Mihone Krolhi</w:t>
            </w:r>
          </w:p>
        </w:tc>
        <w:tc>
          <w:tcPr>
            <w:tcW w:w="3405"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 xml:space="preserve">IBCM </w:t>
            </w:r>
          </w:p>
        </w:tc>
        <w:tc>
          <w:tcPr>
            <w:tcW w:w="2181"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Mitrovica</w:t>
            </w:r>
          </w:p>
        </w:tc>
      </w:tr>
      <w:tr w:rsidR="00C21376" w:rsidRPr="00C21376" w:rsidTr="00C21376">
        <w:trPr>
          <w:trHeight w:val="402"/>
        </w:trPr>
        <w:tc>
          <w:tcPr>
            <w:tcW w:w="722" w:type="dxa"/>
            <w:tcBorders>
              <w:top w:val="nil"/>
              <w:left w:val="single" w:sz="4" w:space="0" w:color="auto"/>
              <w:bottom w:val="single" w:sz="4" w:space="0" w:color="auto"/>
              <w:right w:val="single" w:sz="4" w:space="0" w:color="auto"/>
            </w:tcBorders>
            <w:shd w:val="clear" w:color="auto" w:fill="auto"/>
            <w:noWrap/>
            <w:hideMark/>
          </w:tcPr>
          <w:p w:rsidR="00C21376" w:rsidRPr="00C21376" w:rsidRDefault="00C21376" w:rsidP="00C21376">
            <w:pPr>
              <w:spacing w:after="0" w:line="240" w:lineRule="auto"/>
              <w:jc w:val="center"/>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35</w:t>
            </w:r>
          </w:p>
        </w:tc>
        <w:tc>
          <w:tcPr>
            <w:tcW w:w="3352"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Radomir Vucovic</w:t>
            </w:r>
          </w:p>
        </w:tc>
        <w:tc>
          <w:tcPr>
            <w:tcW w:w="3405"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Agricultural manufacture</w:t>
            </w:r>
          </w:p>
        </w:tc>
        <w:tc>
          <w:tcPr>
            <w:tcW w:w="2181"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Mitrovica</w:t>
            </w:r>
          </w:p>
        </w:tc>
      </w:tr>
      <w:tr w:rsidR="00C21376" w:rsidRPr="00C21376" w:rsidTr="00C21376">
        <w:trPr>
          <w:trHeight w:val="402"/>
        </w:trPr>
        <w:tc>
          <w:tcPr>
            <w:tcW w:w="722" w:type="dxa"/>
            <w:tcBorders>
              <w:top w:val="nil"/>
              <w:left w:val="single" w:sz="4" w:space="0" w:color="auto"/>
              <w:bottom w:val="single" w:sz="4" w:space="0" w:color="auto"/>
              <w:right w:val="single" w:sz="4" w:space="0" w:color="auto"/>
            </w:tcBorders>
            <w:shd w:val="clear" w:color="auto" w:fill="auto"/>
            <w:noWrap/>
            <w:hideMark/>
          </w:tcPr>
          <w:p w:rsidR="00C21376" w:rsidRPr="00C21376" w:rsidRDefault="00C21376" w:rsidP="00C21376">
            <w:pPr>
              <w:spacing w:after="0" w:line="240" w:lineRule="auto"/>
              <w:jc w:val="center"/>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36</w:t>
            </w:r>
          </w:p>
        </w:tc>
        <w:tc>
          <w:tcPr>
            <w:tcW w:w="3352"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Radovan Jakovljevic</w:t>
            </w:r>
          </w:p>
        </w:tc>
        <w:tc>
          <w:tcPr>
            <w:tcW w:w="3405"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Agricultural manufacture</w:t>
            </w:r>
          </w:p>
        </w:tc>
        <w:tc>
          <w:tcPr>
            <w:tcW w:w="2181"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Mitrovica</w:t>
            </w:r>
          </w:p>
        </w:tc>
      </w:tr>
      <w:tr w:rsidR="00C21376" w:rsidRPr="00C21376" w:rsidTr="00C21376">
        <w:trPr>
          <w:trHeight w:val="402"/>
        </w:trPr>
        <w:tc>
          <w:tcPr>
            <w:tcW w:w="722" w:type="dxa"/>
            <w:tcBorders>
              <w:top w:val="nil"/>
              <w:left w:val="single" w:sz="4" w:space="0" w:color="auto"/>
              <w:bottom w:val="single" w:sz="4" w:space="0" w:color="auto"/>
              <w:right w:val="single" w:sz="4" w:space="0" w:color="auto"/>
            </w:tcBorders>
            <w:shd w:val="clear" w:color="auto" w:fill="auto"/>
            <w:noWrap/>
            <w:hideMark/>
          </w:tcPr>
          <w:p w:rsidR="00C21376" w:rsidRPr="00C21376" w:rsidRDefault="00C21376" w:rsidP="00C21376">
            <w:pPr>
              <w:spacing w:after="0" w:line="240" w:lineRule="auto"/>
              <w:jc w:val="center"/>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37</w:t>
            </w:r>
          </w:p>
        </w:tc>
        <w:tc>
          <w:tcPr>
            <w:tcW w:w="3352"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Aleksandar Kostic</w:t>
            </w:r>
          </w:p>
        </w:tc>
        <w:tc>
          <w:tcPr>
            <w:tcW w:w="3405"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Dekor in</w:t>
            </w:r>
          </w:p>
        </w:tc>
        <w:tc>
          <w:tcPr>
            <w:tcW w:w="2181"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Leposavic</w:t>
            </w:r>
          </w:p>
        </w:tc>
      </w:tr>
      <w:tr w:rsidR="00C21376" w:rsidRPr="00C21376" w:rsidTr="00C21376">
        <w:trPr>
          <w:trHeight w:val="402"/>
        </w:trPr>
        <w:tc>
          <w:tcPr>
            <w:tcW w:w="722" w:type="dxa"/>
            <w:tcBorders>
              <w:top w:val="nil"/>
              <w:left w:val="single" w:sz="4" w:space="0" w:color="auto"/>
              <w:bottom w:val="single" w:sz="4" w:space="0" w:color="auto"/>
              <w:right w:val="single" w:sz="4" w:space="0" w:color="auto"/>
            </w:tcBorders>
            <w:shd w:val="clear" w:color="auto" w:fill="auto"/>
            <w:noWrap/>
            <w:hideMark/>
          </w:tcPr>
          <w:p w:rsidR="00C21376" w:rsidRPr="00C21376" w:rsidRDefault="00C21376" w:rsidP="00C21376">
            <w:pPr>
              <w:spacing w:after="0" w:line="240" w:lineRule="auto"/>
              <w:jc w:val="center"/>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38</w:t>
            </w:r>
          </w:p>
        </w:tc>
        <w:tc>
          <w:tcPr>
            <w:tcW w:w="3352"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Aleksandar Studanovic</w:t>
            </w:r>
          </w:p>
        </w:tc>
        <w:tc>
          <w:tcPr>
            <w:tcW w:w="3405"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NVO "CRLS"</w:t>
            </w:r>
          </w:p>
        </w:tc>
        <w:tc>
          <w:tcPr>
            <w:tcW w:w="2181"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K.Mitrovica</w:t>
            </w:r>
          </w:p>
        </w:tc>
      </w:tr>
      <w:tr w:rsidR="00C21376" w:rsidRPr="00C21376" w:rsidTr="00C21376">
        <w:trPr>
          <w:trHeight w:val="402"/>
        </w:trPr>
        <w:tc>
          <w:tcPr>
            <w:tcW w:w="722" w:type="dxa"/>
            <w:tcBorders>
              <w:top w:val="nil"/>
              <w:left w:val="single" w:sz="4" w:space="0" w:color="auto"/>
              <w:bottom w:val="single" w:sz="4" w:space="0" w:color="auto"/>
              <w:right w:val="single" w:sz="4" w:space="0" w:color="auto"/>
            </w:tcBorders>
            <w:shd w:val="clear" w:color="auto" w:fill="auto"/>
            <w:noWrap/>
            <w:hideMark/>
          </w:tcPr>
          <w:p w:rsidR="00C21376" w:rsidRPr="00C21376" w:rsidRDefault="00C21376" w:rsidP="00C21376">
            <w:pPr>
              <w:spacing w:after="0" w:line="240" w:lineRule="auto"/>
              <w:jc w:val="center"/>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39</w:t>
            </w:r>
          </w:p>
        </w:tc>
        <w:tc>
          <w:tcPr>
            <w:tcW w:w="3352"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Nermin Begovic</w:t>
            </w:r>
          </w:p>
        </w:tc>
        <w:tc>
          <w:tcPr>
            <w:tcW w:w="3405"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IBCM</w:t>
            </w:r>
          </w:p>
        </w:tc>
        <w:tc>
          <w:tcPr>
            <w:tcW w:w="2181"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Mitrovica</w:t>
            </w:r>
          </w:p>
        </w:tc>
      </w:tr>
      <w:tr w:rsidR="00C21376" w:rsidRPr="00C21376" w:rsidTr="00C21376">
        <w:trPr>
          <w:trHeight w:val="402"/>
        </w:trPr>
        <w:tc>
          <w:tcPr>
            <w:tcW w:w="722" w:type="dxa"/>
            <w:tcBorders>
              <w:top w:val="nil"/>
              <w:left w:val="single" w:sz="4" w:space="0" w:color="auto"/>
              <w:bottom w:val="single" w:sz="4" w:space="0" w:color="auto"/>
              <w:right w:val="single" w:sz="4" w:space="0" w:color="auto"/>
            </w:tcBorders>
            <w:shd w:val="clear" w:color="auto" w:fill="auto"/>
            <w:noWrap/>
            <w:hideMark/>
          </w:tcPr>
          <w:p w:rsidR="00C21376" w:rsidRPr="00C21376" w:rsidRDefault="00C21376" w:rsidP="00C21376">
            <w:pPr>
              <w:spacing w:after="0" w:line="240" w:lineRule="auto"/>
              <w:jc w:val="center"/>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40</w:t>
            </w:r>
          </w:p>
        </w:tc>
        <w:tc>
          <w:tcPr>
            <w:tcW w:w="3352"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Bozidar Petrovic</w:t>
            </w:r>
          </w:p>
        </w:tc>
        <w:tc>
          <w:tcPr>
            <w:tcW w:w="3405"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Agricultural manufacture</w:t>
            </w:r>
          </w:p>
        </w:tc>
        <w:tc>
          <w:tcPr>
            <w:tcW w:w="2181"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lesak</w:t>
            </w:r>
          </w:p>
        </w:tc>
      </w:tr>
      <w:tr w:rsidR="00C21376" w:rsidRPr="00C21376" w:rsidTr="00C21376">
        <w:trPr>
          <w:trHeight w:val="402"/>
        </w:trPr>
        <w:tc>
          <w:tcPr>
            <w:tcW w:w="722" w:type="dxa"/>
            <w:tcBorders>
              <w:top w:val="nil"/>
              <w:left w:val="single" w:sz="4" w:space="0" w:color="auto"/>
              <w:bottom w:val="single" w:sz="4" w:space="0" w:color="auto"/>
              <w:right w:val="single" w:sz="4" w:space="0" w:color="auto"/>
            </w:tcBorders>
            <w:shd w:val="clear" w:color="auto" w:fill="auto"/>
            <w:noWrap/>
            <w:hideMark/>
          </w:tcPr>
          <w:p w:rsidR="00C21376" w:rsidRPr="00C21376" w:rsidRDefault="00C21376" w:rsidP="00C21376">
            <w:pPr>
              <w:spacing w:after="0" w:line="240" w:lineRule="auto"/>
              <w:jc w:val="center"/>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41</w:t>
            </w:r>
          </w:p>
        </w:tc>
        <w:tc>
          <w:tcPr>
            <w:tcW w:w="3352"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Zivadin Ilic</w:t>
            </w:r>
          </w:p>
        </w:tc>
        <w:tc>
          <w:tcPr>
            <w:tcW w:w="3405"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Agricultural manufacture</w:t>
            </w:r>
          </w:p>
        </w:tc>
        <w:tc>
          <w:tcPr>
            <w:tcW w:w="2181"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Leposavic</w:t>
            </w:r>
          </w:p>
        </w:tc>
      </w:tr>
      <w:tr w:rsidR="00C21376" w:rsidRPr="00C21376" w:rsidTr="00C21376">
        <w:trPr>
          <w:trHeight w:val="402"/>
        </w:trPr>
        <w:tc>
          <w:tcPr>
            <w:tcW w:w="722" w:type="dxa"/>
            <w:tcBorders>
              <w:top w:val="nil"/>
              <w:left w:val="single" w:sz="4" w:space="0" w:color="auto"/>
              <w:bottom w:val="single" w:sz="4" w:space="0" w:color="auto"/>
              <w:right w:val="single" w:sz="4" w:space="0" w:color="auto"/>
            </w:tcBorders>
            <w:shd w:val="clear" w:color="auto" w:fill="auto"/>
            <w:noWrap/>
            <w:hideMark/>
          </w:tcPr>
          <w:p w:rsidR="00C21376" w:rsidRPr="00C21376" w:rsidRDefault="00C21376" w:rsidP="00C21376">
            <w:pPr>
              <w:spacing w:after="0" w:line="240" w:lineRule="auto"/>
              <w:jc w:val="center"/>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42</w:t>
            </w:r>
          </w:p>
        </w:tc>
        <w:tc>
          <w:tcPr>
            <w:tcW w:w="3352"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Bozidar Stojanovic</w:t>
            </w:r>
          </w:p>
        </w:tc>
        <w:tc>
          <w:tcPr>
            <w:tcW w:w="3405"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NVO "EKOS"</w:t>
            </w:r>
          </w:p>
        </w:tc>
        <w:tc>
          <w:tcPr>
            <w:tcW w:w="2181"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K.M</w:t>
            </w:r>
          </w:p>
        </w:tc>
      </w:tr>
      <w:tr w:rsidR="00C21376" w:rsidRPr="00C21376" w:rsidTr="00C21376">
        <w:trPr>
          <w:trHeight w:val="402"/>
        </w:trPr>
        <w:tc>
          <w:tcPr>
            <w:tcW w:w="722" w:type="dxa"/>
            <w:tcBorders>
              <w:top w:val="nil"/>
              <w:left w:val="single" w:sz="4" w:space="0" w:color="auto"/>
              <w:bottom w:val="single" w:sz="4" w:space="0" w:color="auto"/>
              <w:right w:val="single" w:sz="4" w:space="0" w:color="auto"/>
            </w:tcBorders>
            <w:shd w:val="clear" w:color="auto" w:fill="auto"/>
            <w:noWrap/>
            <w:hideMark/>
          </w:tcPr>
          <w:p w:rsidR="00C21376" w:rsidRPr="00C21376" w:rsidRDefault="00C21376" w:rsidP="00C21376">
            <w:pPr>
              <w:spacing w:after="0" w:line="240" w:lineRule="auto"/>
              <w:jc w:val="center"/>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43</w:t>
            </w:r>
          </w:p>
        </w:tc>
        <w:tc>
          <w:tcPr>
            <w:tcW w:w="3352"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Dalibor Stefanovic</w:t>
            </w:r>
          </w:p>
        </w:tc>
        <w:tc>
          <w:tcPr>
            <w:tcW w:w="3405"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S.Z.T.R Stefke</w:t>
            </w:r>
          </w:p>
        </w:tc>
        <w:tc>
          <w:tcPr>
            <w:tcW w:w="2181"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Leposavic</w:t>
            </w:r>
          </w:p>
        </w:tc>
      </w:tr>
      <w:tr w:rsidR="00C21376" w:rsidRPr="00C21376" w:rsidTr="00C21376">
        <w:trPr>
          <w:trHeight w:val="402"/>
        </w:trPr>
        <w:tc>
          <w:tcPr>
            <w:tcW w:w="722" w:type="dxa"/>
            <w:tcBorders>
              <w:top w:val="nil"/>
              <w:left w:val="single" w:sz="4" w:space="0" w:color="auto"/>
              <w:bottom w:val="single" w:sz="4" w:space="0" w:color="auto"/>
              <w:right w:val="single" w:sz="4" w:space="0" w:color="auto"/>
            </w:tcBorders>
            <w:shd w:val="clear" w:color="auto" w:fill="auto"/>
            <w:noWrap/>
            <w:hideMark/>
          </w:tcPr>
          <w:p w:rsidR="00C21376" w:rsidRPr="00C21376" w:rsidRDefault="00C21376" w:rsidP="00C21376">
            <w:pPr>
              <w:spacing w:after="0" w:line="240" w:lineRule="auto"/>
              <w:jc w:val="center"/>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44</w:t>
            </w:r>
          </w:p>
        </w:tc>
        <w:tc>
          <w:tcPr>
            <w:tcW w:w="3352"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Nebojsa Djordjevic</w:t>
            </w:r>
          </w:p>
        </w:tc>
        <w:tc>
          <w:tcPr>
            <w:tcW w:w="3405"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NVO Slatki kutak</w:t>
            </w:r>
          </w:p>
        </w:tc>
        <w:tc>
          <w:tcPr>
            <w:tcW w:w="2181"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Leposavic</w:t>
            </w:r>
          </w:p>
        </w:tc>
      </w:tr>
      <w:tr w:rsidR="00C21376" w:rsidRPr="00C21376" w:rsidTr="00C21376">
        <w:trPr>
          <w:trHeight w:val="402"/>
        </w:trPr>
        <w:tc>
          <w:tcPr>
            <w:tcW w:w="722" w:type="dxa"/>
            <w:tcBorders>
              <w:top w:val="nil"/>
              <w:left w:val="single" w:sz="4" w:space="0" w:color="auto"/>
              <w:bottom w:val="single" w:sz="4" w:space="0" w:color="auto"/>
              <w:right w:val="single" w:sz="4" w:space="0" w:color="auto"/>
            </w:tcBorders>
            <w:shd w:val="clear" w:color="auto" w:fill="auto"/>
            <w:noWrap/>
            <w:hideMark/>
          </w:tcPr>
          <w:p w:rsidR="00C21376" w:rsidRPr="00C21376" w:rsidRDefault="00C21376" w:rsidP="00C21376">
            <w:pPr>
              <w:spacing w:after="0" w:line="240" w:lineRule="auto"/>
              <w:jc w:val="center"/>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45</w:t>
            </w:r>
          </w:p>
        </w:tc>
        <w:tc>
          <w:tcPr>
            <w:tcW w:w="3352"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Dusan Minic</w:t>
            </w:r>
          </w:p>
        </w:tc>
        <w:tc>
          <w:tcPr>
            <w:tcW w:w="3405"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FTN KM</w:t>
            </w:r>
          </w:p>
        </w:tc>
        <w:tc>
          <w:tcPr>
            <w:tcW w:w="2181"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Mitrovica</w:t>
            </w:r>
          </w:p>
        </w:tc>
      </w:tr>
      <w:tr w:rsidR="00C21376" w:rsidRPr="00C21376" w:rsidTr="00C21376">
        <w:trPr>
          <w:trHeight w:val="402"/>
        </w:trPr>
        <w:tc>
          <w:tcPr>
            <w:tcW w:w="722" w:type="dxa"/>
            <w:tcBorders>
              <w:top w:val="nil"/>
              <w:left w:val="single" w:sz="4" w:space="0" w:color="auto"/>
              <w:bottom w:val="single" w:sz="4" w:space="0" w:color="auto"/>
              <w:right w:val="single" w:sz="4" w:space="0" w:color="auto"/>
            </w:tcBorders>
            <w:shd w:val="clear" w:color="auto" w:fill="auto"/>
            <w:noWrap/>
            <w:hideMark/>
          </w:tcPr>
          <w:p w:rsidR="00C21376" w:rsidRPr="00C21376" w:rsidRDefault="00C21376" w:rsidP="00C21376">
            <w:pPr>
              <w:spacing w:after="0" w:line="240" w:lineRule="auto"/>
              <w:jc w:val="center"/>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46</w:t>
            </w:r>
          </w:p>
        </w:tc>
        <w:tc>
          <w:tcPr>
            <w:tcW w:w="3352"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Jacope Leone</w:t>
            </w:r>
          </w:p>
        </w:tc>
        <w:tc>
          <w:tcPr>
            <w:tcW w:w="3405"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OSCE</w:t>
            </w:r>
          </w:p>
        </w:tc>
        <w:tc>
          <w:tcPr>
            <w:tcW w:w="2181" w:type="dxa"/>
            <w:tcBorders>
              <w:top w:val="nil"/>
              <w:left w:val="nil"/>
              <w:bottom w:val="single" w:sz="4" w:space="0" w:color="auto"/>
              <w:right w:val="single" w:sz="4" w:space="0" w:color="auto"/>
            </w:tcBorders>
            <w:shd w:val="clear" w:color="auto" w:fill="auto"/>
            <w:noWrap/>
            <w:vAlign w:val="bottom"/>
            <w:hideMark/>
          </w:tcPr>
          <w:p w:rsidR="00C21376" w:rsidRPr="00C21376" w:rsidRDefault="00C21376" w:rsidP="00C21376">
            <w:pPr>
              <w:spacing w:after="0" w:line="240" w:lineRule="auto"/>
              <w:rPr>
                <w:rFonts w:ascii="Garamond" w:eastAsia="Times New Roman" w:hAnsi="Garamond"/>
                <w:color w:val="000000"/>
                <w:sz w:val="32"/>
                <w:szCs w:val="32"/>
                <w:lang w:val="sr-Latn-BA" w:eastAsia="sr-Latn-BA"/>
              </w:rPr>
            </w:pPr>
            <w:r w:rsidRPr="00C21376">
              <w:rPr>
                <w:rFonts w:ascii="Garamond" w:eastAsia="Times New Roman" w:hAnsi="Garamond"/>
                <w:color w:val="000000"/>
                <w:sz w:val="32"/>
                <w:szCs w:val="32"/>
                <w:lang w:val="sr-Latn-BA" w:eastAsia="sr-Latn-BA"/>
              </w:rPr>
              <w:t>Mitrovica</w:t>
            </w:r>
          </w:p>
        </w:tc>
      </w:tr>
    </w:tbl>
    <w:p w:rsidR="00C21376" w:rsidRPr="00EF3CE6" w:rsidRDefault="00C21376" w:rsidP="003E742A">
      <w:pPr>
        <w:spacing w:after="0" w:line="240" w:lineRule="auto"/>
        <w:rPr>
          <w:rFonts w:eastAsia="Times New Roman"/>
          <w:b/>
          <w:color w:val="000000"/>
          <w:sz w:val="36"/>
        </w:rPr>
      </w:pPr>
    </w:p>
    <w:p w:rsidR="00EF3CE6" w:rsidRDefault="00EF3CE6" w:rsidP="003E742A">
      <w:pPr>
        <w:spacing w:after="0" w:line="240" w:lineRule="auto"/>
        <w:rPr>
          <w:rFonts w:eastAsia="Times New Roman"/>
          <w:color w:val="000000"/>
        </w:rPr>
      </w:pPr>
    </w:p>
    <w:sectPr w:rsidR="00EF3CE6" w:rsidSect="009221F9">
      <w:headerReference w:type="default" r:id="rId14"/>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776" w:rsidRDefault="008C0776" w:rsidP="009221F9">
      <w:pPr>
        <w:spacing w:after="0" w:line="240" w:lineRule="auto"/>
      </w:pPr>
      <w:r>
        <w:separator/>
      </w:r>
    </w:p>
  </w:endnote>
  <w:endnote w:type="continuationSeparator" w:id="0">
    <w:p w:rsidR="008C0776" w:rsidRDefault="008C0776" w:rsidP="009221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Grande">
    <w:altName w:val="Courier"/>
    <w:charset w:val="00"/>
    <w:family w:val="auto"/>
    <w:pitch w:val="variable"/>
    <w:sig w:usb0="00000003" w:usb1="00000000" w:usb2="00000000" w:usb3="00000000" w:csb0="00000001" w:csb1="00000000"/>
  </w:font>
  <w:font w:name="Helvetica Neue Bold Condensed">
    <w:altName w:val="Impact"/>
    <w:charset w:val="00"/>
    <w:family w:val="auto"/>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61F" w:rsidRDefault="00ED0001" w:rsidP="009221F9">
    <w:pPr>
      <w:pStyle w:val="Footer"/>
      <w:framePr w:wrap="around" w:vAnchor="text" w:hAnchor="margin" w:xAlign="right" w:y="1"/>
      <w:rPr>
        <w:rStyle w:val="PageNumber"/>
      </w:rPr>
    </w:pPr>
    <w:r>
      <w:rPr>
        <w:rStyle w:val="PageNumber"/>
      </w:rPr>
      <w:fldChar w:fldCharType="begin"/>
    </w:r>
    <w:r w:rsidR="005A761F">
      <w:rPr>
        <w:rStyle w:val="PageNumber"/>
      </w:rPr>
      <w:instrText xml:space="preserve">PAGE  </w:instrText>
    </w:r>
    <w:r>
      <w:rPr>
        <w:rStyle w:val="PageNumber"/>
      </w:rPr>
      <w:fldChar w:fldCharType="end"/>
    </w:r>
  </w:p>
  <w:p w:rsidR="005A761F" w:rsidRDefault="005A761F" w:rsidP="009221F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61F" w:rsidRDefault="00ED0001" w:rsidP="009221F9">
    <w:pPr>
      <w:pStyle w:val="Footer"/>
      <w:framePr w:wrap="around" w:vAnchor="text" w:hAnchor="margin" w:xAlign="right" w:y="1"/>
      <w:rPr>
        <w:rStyle w:val="PageNumber"/>
      </w:rPr>
    </w:pPr>
    <w:r>
      <w:rPr>
        <w:rStyle w:val="PageNumber"/>
      </w:rPr>
      <w:fldChar w:fldCharType="begin"/>
    </w:r>
    <w:r w:rsidR="005A761F">
      <w:rPr>
        <w:rStyle w:val="PageNumber"/>
      </w:rPr>
      <w:instrText xml:space="preserve">PAGE  </w:instrText>
    </w:r>
    <w:r>
      <w:rPr>
        <w:rStyle w:val="PageNumber"/>
      </w:rPr>
      <w:fldChar w:fldCharType="separate"/>
    </w:r>
    <w:r w:rsidR="00C21376">
      <w:rPr>
        <w:rStyle w:val="PageNumber"/>
        <w:noProof/>
      </w:rPr>
      <w:t>4</w:t>
    </w:r>
    <w:r>
      <w:rPr>
        <w:rStyle w:val="PageNumber"/>
      </w:rPr>
      <w:fldChar w:fldCharType="end"/>
    </w:r>
  </w:p>
  <w:p w:rsidR="005A761F" w:rsidRDefault="005A761F" w:rsidP="009221F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776" w:rsidRDefault="008C0776" w:rsidP="009221F9">
      <w:pPr>
        <w:spacing w:after="0" w:line="240" w:lineRule="auto"/>
      </w:pPr>
      <w:r>
        <w:separator/>
      </w:r>
    </w:p>
  </w:footnote>
  <w:footnote w:type="continuationSeparator" w:id="0">
    <w:p w:rsidR="008C0776" w:rsidRDefault="008C0776" w:rsidP="009221F9">
      <w:pPr>
        <w:spacing w:after="0" w:line="240" w:lineRule="auto"/>
      </w:pPr>
      <w:r>
        <w:continuationSeparator/>
      </w:r>
    </w:p>
  </w:footnote>
  <w:footnote w:id="1">
    <w:p w:rsidR="00F57332" w:rsidRDefault="00F57332">
      <w:pPr>
        <w:pStyle w:val="FootnoteText"/>
      </w:pPr>
      <w:r>
        <w:rPr>
          <w:rStyle w:val="FootnoteReference"/>
        </w:rPr>
        <w:footnoteRef/>
      </w:r>
      <w:r>
        <w:t xml:space="preserve"> The discussion was continued in the round table CEFTA and International Agribusiness Potentials and Challenges, in the second part of the conference, where specific recommendations for the decision-makers were given</w:t>
      </w:r>
    </w:p>
  </w:footnote>
  <w:footnote w:id="2">
    <w:p w:rsidR="00B705AB" w:rsidRDefault="00B705AB">
      <w:pPr>
        <w:pStyle w:val="FootnoteText"/>
      </w:pPr>
      <w:r>
        <w:rPr>
          <w:rStyle w:val="FootnoteReference"/>
        </w:rPr>
        <w:footnoteRef/>
      </w:r>
      <w:r>
        <w:t xml:space="preserve"> The discussion was continued in the round table Fundraising and Investment, in the second part of the conference, where specific recommendations for the decision-makers were given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376" w:rsidRDefault="00C21376">
    <w:pPr>
      <w:pStyle w:val="Header"/>
    </w:pPr>
    <w:r w:rsidRPr="00C21376">
      <w:drawing>
        <wp:anchor distT="0" distB="0" distL="114300" distR="114300" simplePos="0" relativeHeight="251659264" behindDoc="0" locked="0" layoutInCell="1" allowOverlap="1">
          <wp:simplePos x="0" y="0"/>
          <wp:positionH relativeFrom="column">
            <wp:posOffset>2987881</wp:posOffset>
          </wp:positionH>
          <wp:positionV relativeFrom="paragraph">
            <wp:posOffset>-231569</wp:posOffset>
          </wp:positionV>
          <wp:extent cx="3258540" cy="665018"/>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3263900" cy="66484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2780"/>
    <w:multiLevelType w:val="hybridMultilevel"/>
    <w:tmpl w:val="4B9E5BAC"/>
    <w:lvl w:ilvl="0" w:tplc="70E6B8C0">
      <w:start w:val="1"/>
      <w:numFmt w:val="bullet"/>
      <w:lvlText w:val="•"/>
      <w:lvlJc w:val="left"/>
      <w:pPr>
        <w:tabs>
          <w:tab w:val="num" w:pos="720"/>
        </w:tabs>
        <w:ind w:left="720" w:hanging="360"/>
      </w:pPr>
      <w:rPr>
        <w:rFonts w:ascii="Arial" w:hAnsi="Arial" w:hint="default"/>
      </w:rPr>
    </w:lvl>
    <w:lvl w:ilvl="1" w:tplc="40B26F32" w:tentative="1">
      <w:start w:val="1"/>
      <w:numFmt w:val="bullet"/>
      <w:lvlText w:val="•"/>
      <w:lvlJc w:val="left"/>
      <w:pPr>
        <w:tabs>
          <w:tab w:val="num" w:pos="1440"/>
        </w:tabs>
        <w:ind w:left="1440" w:hanging="360"/>
      </w:pPr>
      <w:rPr>
        <w:rFonts w:ascii="Arial" w:hAnsi="Arial" w:hint="default"/>
      </w:rPr>
    </w:lvl>
    <w:lvl w:ilvl="2" w:tplc="3D1A6A1A" w:tentative="1">
      <w:start w:val="1"/>
      <w:numFmt w:val="bullet"/>
      <w:lvlText w:val="•"/>
      <w:lvlJc w:val="left"/>
      <w:pPr>
        <w:tabs>
          <w:tab w:val="num" w:pos="2160"/>
        </w:tabs>
        <w:ind w:left="2160" w:hanging="360"/>
      </w:pPr>
      <w:rPr>
        <w:rFonts w:ascii="Arial" w:hAnsi="Arial" w:hint="default"/>
      </w:rPr>
    </w:lvl>
    <w:lvl w:ilvl="3" w:tplc="EECEE51A" w:tentative="1">
      <w:start w:val="1"/>
      <w:numFmt w:val="bullet"/>
      <w:lvlText w:val="•"/>
      <w:lvlJc w:val="left"/>
      <w:pPr>
        <w:tabs>
          <w:tab w:val="num" w:pos="2880"/>
        </w:tabs>
        <w:ind w:left="2880" w:hanging="360"/>
      </w:pPr>
      <w:rPr>
        <w:rFonts w:ascii="Arial" w:hAnsi="Arial" w:hint="default"/>
      </w:rPr>
    </w:lvl>
    <w:lvl w:ilvl="4" w:tplc="B694F628" w:tentative="1">
      <w:start w:val="1"/>
      <w:numFmt w:val="bullet"/>
      <w:lvlText w:val="•"/>
      <w:lvlJc w:val="left"/>
      <w:pPr>
        <w:tabs>
          <w:tab w:val="num" w:pos="3600"/>
        </w:tabs>
        <w:ind w:left="3600" w:hanging="360"/>
      </w:pPr>
      <w:rPr>
        <w:rFonts w:ascii="Arial" w:hAnsi="Arial" w:hint="default"/>
      </w:rPr>
    </w:lvl>
    <w:lvl w:ilvl="5" w:tplc="F57C61A6" w:tentative="1">
      <w:start w:val="1"/>
      <w:numFmt w:val="bullet"/>
      <w:lvlText w:val="•"/>
      <w:lvlJc w:val="left"/>
      <w:pPr>
        <w:tabs>
          <w:tab w:val="num" w:pos="4320"/>
        </w:tabs>
        <w:ind w:left="4320" w:hanging="360"/>
      </w:pPr>
      <w:rPr>
        <w:rFonts w:ascii="Arial" w:hAnsi="Arial" w:hint="default"/>
      </w:rPr>
    </w:lvl>
    <w:lvl w:ilvl="6" w:tplc="951E21D6" w:tentative="1">
      <w:start w:val="1"/>
      <w:numFmt w:val="bullet"/>
      <w:lvlText w:val="•"/>
      <w:lvlJc w:val="left"/>
      <w:pPr>
        <w:tabs>
          <w:tab w:val="num" w:pos="5040"/>
        </w:tabs>
        <w:ind w:left="5040" w:hanging="360"/>
      </w:pPr>
      <w:rPr>
        <w:rFonts w:ascii="Arial" w:hAnsi="Arial" w:hint="default"/>
      </w:rPr>
    </w:lvl>
    <w:lvl w:ilvl="7" w:tplc="6FD250C0" w:tentative="1">
      <w:start w:val="1"/>
      <w:numFmt w:val="bullet"/>
      <w:lvlText w:val="•"/>
      <w:lvlJc w:val="left"/>
      <w:pPr>
        <w:tabs>
          <w:tab w:val="num" w:pos="5760"/>
        </w:tabs>
        <w:ind w:left="5760" w:hanging="360"/>
      </w:pPr>
      <w:rPr>
        <w:rFonts w:ascii="Arial" w:hAnsi="Arial" w:hint="default"/>
      </w:rPr>
    </w:lvl>
    <w:lvl w:ilvl="8" w:tplc="4F282608" w:tentative="1">
      <w:start w:val="1"/>
      <w:numFmt w:val="bullet"/>
      <w:lvlText w:val="•"/>
      <w:lvlJc w:val="left"/>
      <w:pPr>
        <w:tabs>
          <w:tab w:val="num" w:pos="6480"/>
        </w:tabs>
        <w:ind w:left="6480" w:hanging="360"/>
      </w:pPr>
      <w:rPr>
        <w:rFonts w:ascii="Arial" w:hAnsi="Arial" w:hint="default"/>
      </w:rPr>
    </w:lvl>
  </w:abstractNum>
  <w:abstractNum w:abstractNumId="1">
    <w:nsid w:val="03BB3D0B"/>
    <w:multiLevelType w:val="hybridMultilevel"/>
    <w:tmpl w:val="2BAC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40154C"/>
    <w:multiLevelType w:val="hybridMultilevel"/>
    <w:tmpl w:val="5C4E7CA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06A22D25"/>
    <w:multiLevelType w:val="hybridMultilevel"/>
    <w:tmpl w:val="1FEAA2BE"/>
    <w:lvl w:ilvl="0" w:tplc="CB5C0FD0">
      <w:start w:val="1"/>
      <w:numFmt w:val="bullet"/>
      <w:lvlText w:val="•"/>
      <w:lvlJc w:val="left"/>
      <w:pPr>
        <w:tabs>
          <w:tab w:val="num" w:pos="720"/>
        </w:tabs>
        <w:ind w:left="720" w:hanging="360"/>
      </w:pPr>
      <w:rPr>
        <w:rFonts w:ascii="Arial" w:hAnsi="Arial" w:hint="default"/>
      </w:rPr>
    </w:lvl>
    <w:lvl w:ilvl="1" w:tplc="F4F29D00" w:tentative="1">
      <w:start w:val="1"/>
      <w:numFmt w:val="bullet"/>
      <w:lvlText w:val="•"/>
      <w:lvlJc w:val="left"/>
      <w:pPr>
        <w:tabs>
          <w:tab w:val="num" w:pos="1440"/>
        </w:tabs>
        <w:ind w:left="1440" w:hanging="360"/>
      </w:pPr>
      <w:rPr>
        <w:rFonts w:ascii="Arial" w:hAnsi="Arial" w:hint="default"/>
      </w:rPr>
    </w:lvl>
    <w:lvl w:ilvl="2" w:tplc="A440D52C" w:tentative="1">
      <w:start w:val="1"/>
      <w:numFmt w:val="bullet"/>
      <w:lvlText w:val="•"/>
      <w:lvlJc w:val="left"/>
      <w:pPr>
        <w:tabs>
          <w:tab w:val="num" w:pos="2160"/>
        </w:tabs>
        <w:ind w:left="2160" w:hanging="360"/>
      </w:pPr>
      <w:rPr>
        <w:rFonts w:ascii="Arial" w:hAnsi="Arial" w:hint="default"/>
      </w:rPr>
    </w:lvl>
    <w:lvl w:ilvl="3" w:tplc="A5B0BBEA" w:tentative="1">
      <w:start w:val="1"/>
      <w:numFmt w:val="bullet"/>
      <w:lvlText w:val="•"/>
      <w:lvlJc w:val="left"/>
      <w:pPr>
        <w:tabs>
          <w:tab w:val="num" w:pos="2880"/>
        </w:tabs>
        <w:ind w:left="2880" w:hanging="360"/>
      </w:pPr>
      <w:rPr>
        <w:rFonts w:ascii="Arial" w:hAnsi="Arial" w:hint="default"/>
      </w:rPr>
    </w:lvl>
    <w:lvl w:ilvl="4" w:tplc="766EDD20" w:tentative="1">
      <w:start w:val="1"/>
      <w:numFmt w:val="bullet"/>
      <w:lvlText w:val="•"/>
      <w:lvlJc w:val="left"/>
      <w:pPr>
        <w:tabs>
          <w:tab w:val="num" w:pos="3600"/>
        </w:tabs>
        <w:ind w:left="3600" w:hanging="360"/>
      </w:pPr>
      <w:rPr>
        <w:rFonts w:ascii="Arial" w:hAnsi="Arial" w:hint="default"/>
      </w:rPr>
    </w:lvl>
    <w:lvl w:ilvl="5" w:tplc="AB5ED282" w:tentative="1">
      <w:start w:val="1"/>
      <w:numFmt w:val="bullet"/>
      <w:lvlText w:val="•"/>
      <w:lvlJc w:val="left"/>
      <w:pPr>
        <w:tabs>
          <w:tab w:val="num" w:pos="4320"/>
        </w:tabs>
        <w:ind w:left="4320" w:hanging="360"/>
      </w:pPr>
      <w:rPr>
        <w:rFonts w:ascii="Arial" w:hAnsi="Arial" w:hint="default"/>
      </w:rPr>
    </w:lvl>
    <w:lvl w:ilvl="6" w:tplc="465E15E6" w:tentative="1">
      <w:start w:val="1"/>
      <w:numFmt w:val="bullet"/>
      <w:lvlText w:val="•"/>
      <w:lvlJc w:val="left"/>
      <w:pPr>
        <w:tabs>
          <w:tab w:val="num" w:pos="5040"/>
        </w:tabs>
        <w:ind w:left="5040" w:hanging="360"/>
      </w:pPr>
      <w:rPr>
        <w:rFonts w:ascii="Arial" w:hAnsi="Arial" w:hint="default"/>
      </w:rPr>
    </w:lvl>
    <w:lvl w:ilvl="7" w:tplc="87821712" w:tentative="1">
      <w:start w:val="1"/>
      <w:numFmt w:val="bullet"/>
      <w:lvlText w:val="•"/>
      <w:lvlJc w:val="left"/>
      <w:pPr>
        <w:tabs>
          <w:tab w:val="num" w:pos="5760"/>
        </w:tabs>
        <w:ind w:left="5760" w:hanging="360"/>
      </w:pPr>
      <w:rPr>
        <w:rFonts w:ascii="Arial" w:hAnsi="Arial" w:hint="default"/>
      </w:rPr>
    </w:lvl>
    <w:lvl w:ilvl="8" w:tplc="73DC5C02" w:tentative="1">
      <w:start w:val="1"/>
      <w:numFmt w:val="bullet"/>
      <w:lvlText w:val="•"/>
      <w:lvlJc w:val="left"/>
      <w:pPr>
        <w:tabs>
          <w:tab w:val="num" w:pos="6480"/>
        </w:tabs>
        <w:ind w:left="6480" w:hanging="360"/>
      </w:pPr>
      <w:rPr>
        <w:rFonts w:ascii="Arial" w:hAnsi="Arial" w:hint="default"/>
      </w:rPr>
    </w:lvl>
  </w:abstractNum>
  <w:abstractNum w:abstractNumId="4">
    <w:nsid w:val="07835E05"/>
    <w:multiLevelType w:val="hybridMultilevel"/>
    <w:tmpl w:val="84682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3873C6"/>
    <w:multiLevelType w:val="hybridMultilevel"/>
    <w:tmpl w:val="981AB24E"/>
    <w:lvl w:ilvl="0" w:tplc="A6AA7A74">
      <w:start w:val="1"/>
      <w:numFmt w:val="bullet"/>
      <w:lvlText w:val="•"/>
      <w:lvlJc w:val="left"/>
      <w:pPr>
        <w:tabs>
          <w:tab w:val="num" w:pos="720"/>
        </w:tabs>
        <w:ind w:left="720" w:hanging="360"/>
      </w:pPr>
      <w:rPr>
        <w:rFonts w:ascii="Arial" w:hAnsi="Arial" w:hint="default"/>
      </w:rPr>
    </w:lvl>
    <w:lvl w:ilvl="1" w:tplc="1D0A8F0A">
      <w:start w:val="1"/>
      <w:numFmt w:val="bullet"/>
      <w:lvlText w:val="•"/>
      <w:lvlJc w:val="left"/>
      <w:pPr>
        <w:tabs>
          <w:tab w:val="num" w:pos="1440"/>
        </w:tabs>
        <w:ind w:left="1440" w:hanging="360"/>
      </w:pPr>
      <w:rPr>
        <w:rFonts w:ascii="Arial" w:hAnsi="Arial" w:hint="default"/>
      </w:rPr>
    </w:lvl>
    <w:lvl w:ilvl="2" w:tplc="E304A9F6" w:tentative="1">
      <w:start w:val="1"/>
      <w:numFmt w:val="bullet"/>
      <w:lvlText w:val="•"/>
      <w:lvlJc w:val="left"/>
      <w:pPr>
        <w:tabs>
          <w:tab w:val="num" w:pos="2160"/>
        </w:tabs>
        <w:ind w:left="2160" w:hanging="360"/>
      </w:pPr>
      <w:rPr>
        <w:rFonts w:ascii="Arial" w:hAnsi="Arial" w:hint="default"/>
      </w:rPr>
    </w:lvl>
    <w:lvl w:ilvl="3" w:tplc="F168D1F2" w:tentative="1">
      <w:start w:val="1"/>
      <w:numFmt w:val="bullet"/>
      <w:lvlText w:val="•"/>
      <w:lvlJc w:val="left"/>
      <w:pPr>
        <w:tabs>
          <w:tab w:val="num" w:pos="2880"/>
        </w:tabs>
        <w:ind w:left="2880" w:hanging="360"/>
      </w:pPr>
      <w:rPr>
        <w:rFonts w:ascii="Arial" w:hAnsi="Arial" w:hint="default"/>
      </w:rPr>
    </w:lvl>
    <w:lvl w:ilvl="4" w:tplc="C5861C1A" w:tentative="1">
      <w:start w:val="1"/>
      <w:numFmt w:val="bullet"/>
      <w:lvlText w:val="•"/>
      <w:lvlJc w:val="left"/>
      <w:pPr>
        <w:tabs>
          <w:tab w:val="num" w:pos="3600"/>
        </w:tabs>
        <w:ind w:left="3600" w:hanging="360"/>
      </w:pPr>
      <w:rPr>
        <w:rFonts w:ascii="Arial" w:hAnsi="Arial" w:hint="default"/>
      </w:rPr>
    </w:lvl>
    <w:lvl w:ilvl="5" w:tplc="5E9AC468" w:tentative="1">
      <w:start w:val="1"/>
      <w:numFmt w:val="bullet"/>
      <w:lvlText w:val="•"/>
      <w:lvlJc w:val="left"/>
      <w:pPr>
        <w:tabs>
          <w:tab w:val="num" w:pos="4320"/>
        </w:tabs>
        <w:ind w:left="4320" w:hanging="360"/>
      </w:pPr>
      <w:rPr>
        <w:rFonts w:ascii="Arial" w:hAnsi="Arial" w:hint="default"/>
      </w:rPr>
    </w:lvl>
    <w:lvl w:ilvl="6" w:tplc="770431B6" w:tentative="1">
      <w:start w:val="1"/>
      <w:numFmt w:val="bullet"/>
      <w:lvlText w:val="•"/>
      <w:lvlJc w:val="left"/>
      <w:pPr>
        <w:tabs>
          <w:tab w:val="num" w:pos="5040"/>
        </w:tabs>
        <w:ind w:left="5040" w:hanging="360"/>
      </w:pPr>
      <w:rPr>
        <w:rFonts w:ascii="Arial" w:hAnsi="Arial" w:hint="default"/>
      </w:rPr>
    </w:lvl>
    <w:lvl w:ilvl="7" w:tplc="9830DAD2" w:tentative="1">
      <w:start w:val="1"/>
      <w:numFmt w:val="bullet"/>
      <w:lvlText w:val="•"/>
      <w:lvlJc w:val="left"/>
      <w:pPr>
        <w:tabs>
          <w:tab w:val="num" w:pos="5760"/>
        </w:tabs>
        <w:ind w:left="5760" w:hanging="360"/>
      </w:pPr>
      <w:rPr>
        <w:rFonts w:ascii="Arial" w:hAnsi="Arial" w:hint="default"/>
      </w:rPr>
    </w:lvl>
    <w:lvl w:ilvl="8" w:tplc="606472C6" w:tentative="1">
      <w:start w:val="1"/>
      <w:numFmt w:val="bullet"/>
      <w:lvlText w:val="•"/>
      <w:lvlJc w:val="left"/>
      <w:pPr>
        <w:tabs>
          <w:tab w:val="num" w:pos="6480"/>
        </w:tabs>
        <w:ind w:left="6480" w:hanging="360"/>
      </w:pPr>
      <w:rPr>
        <w:rFonts w:ascii="Arial" w:hAnsi="Arial" w:hint="default"/>
      </w:rPr>
    </w:lvl>
  </w:abstractNum>
  <w:abstractNum w:abstractNumId="6">
    <w:nsid w:val="13A145E3"/>
    <w:multiLevelType w:val="hybridMultilevel"/>
    <w:tmpl w:val="BD028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0A0AC0"/>
    <w:multiLevelType w:val="hybridMultilevel"/>
    <w:tmpl w:val="4E22F350"/>
    <w:lvl w:ilvl="0" w:tplc="DFAE9002">
      <w:start w:val="1"/>
      <w:numFmt w:val="bullet"/>
      <w:lvlText w:val="•"/>
      <w:lvlJc w:val="left"/>
      <w:pPr>
        <w:tabs>
          <w:tab w:val="num" w:pos="720"/>
        </w:tabs>
        <w:ind w:left="720" w:hanging="360"/>
      </w:pPr>
      <w:rPr>
        <w:rFonts w:ascii="Arial" w:hAnsi="Arial" w:hint="default"/>
      </w:rPr>
    </w:lvl>
    <w:lvl w:ilvl="1" w:tplc="167ABD02" w:tentative="1">
      <w:start w:val="1"/>
      <w:numFmt w:val="bullet"/>
      <w:lvlText w:val="•"/>
      <w:lvlJc w:val="left"/>
      <w:pPr>
        <w:tabs>
          <w:tab w:val="num" w:pos="1440"/>
        </w:tabs>
        <w:ind w:left="1440" w:hanging="360"/>
      </w:pPr>
      <w:rPr>
        <w:rFonts w:ascii="Arial" w:hAnsi="Arial" w:hint="default"/>
      </w:rPr>
    </w:lvl>
    <w:lvl w:ilvl="2" w:tplc="66A09386" w:tentative="1">
      <w:start w:val="1"/>
      <w:numFmt w:val="bullet"/>
      <w:lvlText w:val="•"/>
      <w:lvlJc w:val="left"/>
      <w:pPr>
        <w:tabs>
          <w:tab w:val="num" w:pos="2160"/>
        </w:tabs>
        <w:ind w:left="2160" w:hanging="360"/>
      </w:pPr>
      <w:rPr>
        <w:rFonts w:ascii="Arial" w:hAnsi="Arial" w:hint="default"/>
      </w:rPr>
    </w:lvl>
    <w:lvl w:ilvl="3" w:tplc="E00E2490" w:tentative="1">
      <w:start w:val="1"/>
      <w:numFmt w:val="bullet"/>
      <w:lvlText w:val="•"/>
      <w:lvlJc w:val="left"/>
      <w:pPr>
        <w:tabs>
          <w:tab w:val="num" w:pos="2880"/>
        </w:tabs>
        <w:ind w:left="2880" w:hanging="360"/>
      </w:pPr>
      <w:rPr>
        <w:rFonts w:ascii="Arial" w:hAnsi="Arial" w:hint="default"/>
      </w:rPr>
    </w:lvl>
    <w:lvl w:ilvl="4" w:tplc="FD4284CA" w:tentative="1">
      <w:start w:val="1"/>
      <w:numFmt w:val="bullet"/>
      <w:lvlText w:val="•"/>
      <w:lvlJc w:val="left"/>
      <w:pPr>
        <w:tabs>
          <w:tab w:val="num" w:pos="3600"/>
        </w:tabs>
        <w:ind w:left="3600" w:hanging="360"/>
      </w:pPr>
      <w:rPr>
        <w:rFonts w:ascii="Arial" w:hAnsi="Arial" w:hint="default"/>
      </w:rPr>
    </w:lvl>
    <w:lvl w:ilvl="5" w:tplc="DFE6FE16" w:tentative="1">
      <w:start w:val="1"/>
      <w:numFmt w:val="bullet"/>
      <w:lvlText w:val="•"/>
      <w:lvlJc w:val="left"/>
      <w:pPr>
        <w:tabs>
          <w:tab w:val="num" w:pos="4320"/>
        </w:tabs>
        <w:ind w:left="4320" w:hanging="360"/>
      </w:pPr>
      <w:rPr>
        <w:rFonts w:ascii="Arial" w:hAnsi="Arial" w:hint="default"/>
      </w:rPr>
    </w:lvl>
    <w:lvl w:ilvl="6" w:tplc="16AE77B8" w:tentative="1">
      <w:start w:val="1"/>
      <w:numFmt w:val="bullet"/>
      <w:lvlText w:val="•"/>
      <w:lvlJc w:val="left"/>
      <w:pPr>
        <w:tabs>
          <w:tab w:val="num" w:pos="5040"/>
        </w:tabs>
        <w:ind w:left="5040" w:hanging="360"/>
      </w:pPr>
      <w:rPr>
        <w:rFonts w:ascii="Arial" w:hAnsi="Arial" w:hint="default"/>
      </w:rPr>
    </w:lvl>
    <w:lvl w:ilvl="7" w:tplc="3C82A950" w:tentative="1">
      <w:start w:val="1"/>
      <w:numFmt w:val="bullet"/>
      <w:lvlText w:val="•"/>
      <w:lvlJc w:val="left"/>
      <w:pPr>
        <w:tabs>
          <w:tab w:val="num" w:pos="5760"/>
        </w:tabs>
        <w:ind w:left="5760" w:hanging="360"/>
      </w:pPr>
      <w:rPr>
        <w:rFonts w:ascii="Arial" w:hAnsi="Arial" w:hint="default"/>
      </w:rPr>
    </w:lvl>
    <w:lvl w:ilvl="8" w:tplc="0E7AD572" w:tentative="1">
      <w:start w:val="1"/>
      <w:numFmt w:val="bullet"/>
      <w:lvlText w:val="•"/>
      <w:lvlJc w:val="left"/>
      <w:pPr>
        <w:tabs>
          <w:tab w:val="num" w:pos="6480"/>
        </w:tabs>
        <w:ind w:left="6480" w:hanging="360"/>
      </w:pPr>
      <w:rPr>
        <w:rFonts w:ascii="Arial" w:hAnsi="Arial" w:hint="default"/>
      </w:rPr>
    </w:lvl>
  </w:abstractNum>
  <w:abstractNum w:abstractNumId="8">
    <w:nsid w:val="149605E8"/>
    <w:multiLevelType w:val="hybridMultilevel"/>
    <w:tmpl w:val="7E4A5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5C22A8"/>
    <w:multiLevelType w:val="hybridMultilevel"/>
    <w:tmpl w:val="8BA6D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254FD6"/>
    <w:multiLevelType w:val="hybridMultilevel"/>
    <w:tmpl w:val="EFF4FE60"/>
    <w:lvl w:ilvl="0" w:tplc="518A76D8">
      <w:start w:val="1"/>
      <w:numFmt w:val="bullet"/>
      <w:lvlText w:val="•"/>
      <w:lvlJc w:val="left"/>
      <w:pPr>
        <w:tabs>
          <w:tab w:val="num" w:pos="720"/>
        </w:tabs>
        <w:ind w:left="720" w:hanging="360"/>
      </w:pPr>
      <w:rPr>
        <w:rFonts w:ascii="Arial" w:hAnsi="Arial" w:hint="default"/>
      </w:rPr>
    </w:lvl>
    <w:lvl w:ilvl="1" w:tplc="D4207704" w:tentative="1">
      <w:start w:val="1"/>
      <w:numFmt w:val="bullet"/>
      <w:lvlText w:val="•"/>
      <w:lvlJc w:val="left"/>
      <w:pPr>
        <w:tabs>
          <w:tab w:val="num" w:pos="1440"/>
        </w:tabs>
        <w:ind w:left="1440" w:hanging="360"/>
      </w:pPr>
      <w:rPr>
        <w:rFonts w:ascii="Arial" w:hAnsi="Arial" w:hint="default"/>
      </w:rPr>
    </w:lvl>
    <w:lvl w:ilvl="2" w:tplc="65862E4A" w:tentative="1">
      <w:start w:val="1"/>
      <w:numFmt w:val="bullet"/>
      <w:lvlText w:val="•"/>
      <w:lvlJc w:val="left"/>
      <w:pPr>
        <w:tabs>
          <w:tab w:val="num" w:pos="2160"/>
        </w:tabs>
        <w:ind w:left="2160" w:hanging="360"/>
      </w:pPr>
      <w:rPr>
        <w:rFonts w:ascii="Arial" w:hAnsi="Arial" w:hint="default"/>
      </w:rPr>
    </w:lvl>
    <w:lvl w:ilvl="3" w:tplc="1EC4C280" w:tentative="1">
      <w:start w:val="1"/>
      <w:numFmt w:val="bullet"/>
      <w:lvlText w:val="•"/>
      <w:lvlJc w:val="left"/>
      <w:pPr>
        <w:tabs>
          <w:tab w:val="num" w:pos="2880"/>
        </w:tabs>
        <w:ind w:left="2880" w:hanging="360"/>
      </w:pPr>
      <w:rPr>
        <w:rFonts w:ascii="Arial" w:hAnsi="Arial" w:hint="default"/>
      </w:rPr>
    </w:lvl>
    <w:lvl w:ilvl="4" w:tplc="516E8198" w:tentative="1">
      <w:start w:val="1"/>
      <w:numFmt w:val="bullet"/>
      <w:lvlText w:val="•"/>
      <w:lvlJc w:val="left"/>
      <w:pPr>
        <w:tabs>
          <w:tab w:val="num" w:pos="3600"/>
        </w:tabs>
        <w:ind w:left="3600" w:hanging="360"/>
      </w:pPr>
      <w:rPr>
        <w:rFonts w:ascii="Arial" w:hAnsi="Arial" w:hint="default"/>
      </w:rPr>
    </w:lvl>
    <w:lvl w:ilvl="5" w:tplc="07C0A0C6" w:tentative="1">
      <w:start w:val="1"/>
      <w:numFmt w:val="bullet"/>
      <w:lvlText w:val="•"/>
      <w:lvlJc w:val="left"/>
      <w:pPr>
        <w:tabs>
          <w:tab w:val="num" w:pos="4320"/>
        </w:tabs>
        <w:ind w:left="4320" w:hanging="360"/>
      </w:pPr>
      <w:rPr>
        <w:rFonts w:ascii="Arial" w:hAnsi="Arial" w:hint="default"/>
      </w:rPr>
    </w:lvl>
    <w:lvl w:ilvl="6" w:tplc="4E2094FC" w:tentative="1">
      <w:start w:val="1"/>
      <w:numFmt w:val="bullet"/>
      <w:lvlText w:val="•"/>
      <w:lvlJc w:val="left"/>
      <w:pPr>
        <w:tabs>
          <w:tab w:val="num" w:pos="5040"/>
        </w:tabs>
        <w:ind w:left="5040" w:hanging="360"/>
      </w:pPr>
      <w:rPr>
        <w:rFonts w:ascii="Arial" w:hAnsi="Arial" w:hint="default"/>
      </w:rPr>
    </w:lvl>
    <w:lvl w:ilvl="7" w:tplc="2A3A80B4" w:tentative="1">
      <w:start w:val="1"/>
      <w:numFmt w:val="bullet"/>
      <w:lvlText w:val="•"/>
      <w:lvlJc w:val="left"/>
      <w:pPr>
        <w:tabs>
          <w:tab w:val="num" w:pos="5760"/>
        </w:tabs>
        <w:ind w:left="5760" w:hanging="360"/>
      </w:pPr>
      <w:rPr>
        <w:rFonts w:ascii="Arial" w:hAnsi="Arial" w:hint="default"/>
      </w:rPr>
    </w:lvl>
    <w:lvl w:ilvl="8" w:tplc="F372F4E8" w:tentative="1">
      <w:start w:val="1"/>
      <w:numFmt w:val="bullet"/>
      <w:lvlText w:val="•"/>
      <w:lvlJc w:val="left"/>
      <w:pPr>
        <w:tabs>
          <w:tab w:val="num" w:pos="6480"/>
        </w:tabs>
        <w:ind w:left="6480" w:hanging="360"/>
      </w:pPr>
      <w:rPr>
        <w:rFonts w:ascii="Arial" w:hAnsi="Arial" w:hint="default"/>
      </w:rPr>
    </w:lvl>
  </w:abstractNum>
  <w:abstractNum w:abstractNumId="11">
    <w:nsid w:val="17071E5C"/>
    <w:multiLevelType w:val="hybridMultilevel"/>
    <w:tmpl w:val="DD64D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0D7355"/>
    <w:multiLevelType w:val="hybridMultilevel"/>
    <w:tmpl w:val="9C3C3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246473"/>
    <w:multiLevelType w:val="hybridMultilevel"/>
    <w:tmpl w:val="977E5B82"/>
    <w:lvl w:ilvl="0" w:tplc="FD6EF010">
      <w:start w:val="1"/>
      <w:numFmt w:val="bullet"/>
      <w:lvlText w:val="•"/>
      <w:lvlJc w:val="left"/>
      <w:pPr>
        <w:tabs>
          <w:tab w:val="num" w:pos="720"/>
        </w:tabs>
        <w:ind w:left="720" w:hanging="360"/>
      </w:pPr>
      <w:rPr>
        <w:rFonts w:ascii="Arial" w:hAnsi="Arial" w:hint="default"/>
      </w:rPr>
    </w:lvl>
    <w:lvl w:ilvl="1" w:tplc="14209512">
      <w:start w:val="1014"/>
      <w:numFmt w:val="bullet"/>
      <w:lvlText w:val="–"/>
      <w:lvlJc w:val="left"/>
      <w:pPr>
        <w:tabs>
          <w:tab w:val="num" w:pos="1440"/>
        </w:tabs>
        <w:ind w:left="1440" w:hanging="360"/>
      </w:pPr>
      <w:rPr>
        <w:rFonts w:ascii="Arial" w:hAnsi="Arial" w:hint="default"/>
      </w:rPr>
    </w:lvl>
    <w:lvl w:ilvl="2" w:tplc="7924FB46">
      <w:start w:val="1014"/>
      <w:numFmt w:val="bullet"/>
      <w:lvlText w:val="•"/>
      <w:lvlJc w:val="left"/>
      <w:pPr>
        <w:tabs>
          <w:tab w:val="num" w:pos="2160"/>
        </w:tabs>
        <w:ind w:left="2160" w:hanging="360"/>
      </w:pPr>
      <w:rPr>
        <w:rFonts w:ascii="Arial" w:hAnsi="Arial" w:hint="default"/>
      </w:rPr>
    </w:lvl>
    <w:lvl w:ilvl="3" w:tplc="7618DACE" w:tentative="1">
      <w:start w:val="1"/>
      <w:numFmt w:val="bullet"/>
      <w:lvlText w:val="•"/>
      <w:lvlJc w:val="left"/>
      <w:pPr>
        <w:tabs>
          <w:tab w:val="num" w:pos="2880"/>
        </w:tabs>
        <w:ind w:left="2880" w:hanging="360"/>
      </w:pPr>
      <w:rPr>
        <w:rFonts w:ascii="Arial" w:hAnsi="Arial" w:hint="default"/>
      </w:rPr>
    </w:lvl>
    <w:lvl w:ilvl="4" w:tplc="D526A55E" w:tentative="1">
      <w:start w:val="1"/>
      <w:numFmt w:val="bullet"/>
      <w:lvlText w:val="•"/>
      <w:lvlJc w:val="left"/>
      <w:pPr>
        <w:tabs>
          <w:tab w:val="num" w:pos="3600"/>
        </w:tabs>
        <w:ind w:left="3600" w:hanging="360"/>
      </w:pPr>
      <w:rPr>
        <w:rFonts w:ascii="Arial" w:hAnsi="Arial" w:hint="default"/>
      </w:rPr>
    </w:lvl>
    <w:lvl w:ilvl="5" w:tplc="7FA8F678" w:tentative="1">
      <w:start w:val="1"/>
      <w:numFmt w:val="bullet"/>
      <w:lvlText w:val="•"/>
      <w:lvlJc w:val="left"/>
      <w:pPr>
        <w:tabs>
          <w:tab w:val="num" w:pos="4320"/>
        </w:tabs>
        <w:ind w:left="4320" w:hanging="360"/>
      </w:pPr>
      <w:rPr>
        <w:rFonts w:ascii="Arial" w:hAnsi="Arial" w:hint="default"/>
      </w:rPr>
    </w:lvl>
    <w:lvl w:ilvl="6" w:tplc="EFA07F5C" w:tentative="1">
      <w:start w:val="1"/>
      <w:numFmt w:val="bullet"/>
      <w:lvlText w:val="•"/>
      <w:lvlJc w:val="left"/>
      <w:pPr>
        <w:tabs>
          <w:tab w:val="num" w:pos="5040"/>
        </w:tabs>
        <w:ind w:left="5040" w:hanging="360"/>
      </w:pPr>
      <w:rPr>
        <w:rFonts w:ascii="Arial" w:hAnsi="Arial" w:hint="default"/>
      </w:rPr>
    </w:lvl>
    <w:lvl w:ilvl="7" w:tplc="7E7E3A4A" w:tentative="1">
      <w:start w:val="1"/>
      <w:numFmt w:val="bullet"/>
      <w:lvlText w:val="•"/>
      <w:lvlJc w:val="left"/>
      <w:pPr>
        <w:tabs>
          <w:tab w:val="num" w:pos="5760"/>
        </w:tabs>
        <w:ind w:left="5760" w:hanging="360"/>
      </w:pPr>
      <w:rPr>
        <w:rFonts w:ascii="Arial" w:hAnsi="Arial" w:hint="default"/>
      </w:rPr>
    </w:lvl>
    <w:lvl w:ilvl="8" w:tplc="8E5258F8" w:tentative="1">
      <w:start w:val="1"/>
      <w:numFmt w:val="bullet"/>
      <w:lvlText w:val="•"/>
      <w:lvlJc w:val="left"/>
      <w:pPr>
        <w:tabs>
          <w:tab w:val="num" w:pos="6480"/>
        </w:tabs>
        <w:ind w:left="6480" w:hanging="360"/>
      </w:pPr>
      <w:rPr>
        <w:rFonts w:ascii="Arial" w:hAnsi="Arial" w:hint="default"/>
      </w:rPr>
    </w:lvl>
  </w:abstractNum>
  <w:abstractNum w:abstractNumId="14">
    <w:nsid w:val="1B332CDF"/>
    <w:multiLevelType w:val="hybridMultilevel"/>
    <w:tmpl w:val="30CAF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292020"/>
    <w:multiLevelType w:val="hybridMultilevel"/>
    <w:tmpl w:val="666A4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E32B70"/>
    <w:multiLevelType w:val="hybridMultilevel"/>
    <w:tmpl w:val="36D6F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F71CC9"/>
    <w:multiLevelType w:val="hybridMultilevel"/>
    <w:tmpl w:val="F0604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481E0C"/>
    <w:multiLevelType w:val="hybridMultilevel"/>
    <w:tmpl w:val="DF4CF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F3198E"/>
    <w:multiLevelType w:val="hybridMultilevel"/>
    <w:tmpl w:val="1F16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7235D6"/>
    <w:multiLevelType w:val="hybridMultilevel"/>
    <w:tmpl w:val="2B3E3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22015F"/>
    <w:multiLevelType w:val="hybridMultilevel"/>
    <w:tmpl w:val="8D081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593647"/>
    <w:multiLevelType w:val="hybridMultilevel"/>
    <w:tmpl w:val="2528D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F91E55"/>
    <w:multiLevelType w:val="hybridMultilevel"/>
    <w:tmpl w:val="C4EE6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E1030C"/>
    <w:multiLevelType w:val="hybridMultilevel"/>
    <w:tmpl w:val="08EE0B54"/>
    <w:lvl w:ilvl="0" w:tplc="DA6E582A">
      <w:start w:val="1"/>
      <w:numFmt w:val="bullet"/>
      <w:lvlText w:val="•"/>
      <w:lvlJc w:val="left"/>
      <w:pPr>
        <w:tabs>
          <w:tab w:val="num" w:pos="720"/>
        </w:tabs>
        <w:ind w:left="720" w:hanging="360"/>
      </w:pPr>
      <w:rPr>
        <w:rFonts w:ascii="Arial" w:hAnsi="Arial" w:hint="default"/>
      </w:rPr>
    </w:lvl>
    <w:lvl w:ilvl="1" w:tplc="BEC04DB6" w:tentative="1">
      <w:start w:val="1"/>
      <w:numFmt w:val="bullet"/>
      <w:lvlText w:val="•"/>
      <w:lvlJc w:val="left"/>
      <w:pPr>
        <w:tabs>
          <w:tab w:val="num" w:pos="1440"/>
        </w:tabs>
        <w:ind w:left="1440" w:hanging="360"/>
      </w:pPr>
      <w:rPr>
        <w:rFonts w:ascii="Arial" w:hAnsi="Arial" w:hint="default"/>
      </w:rPr>
    </w:lvl>
    <w:lvl w:ilvl="2" w:tplc="CAD27B9C" w:tentative="1">
      <w:start w:val="1"/>
      <w:numFmt w:val="bullet"/>
      <w:lvlText w:val="•"/>
      <w:lvlJc w:val="left"/>
      <w:pPr>
        <w:tabs>
          <w:tab w:val="num" w:pos="2160"/>
        </w:tabs>
        <w:ind w:left="2160" w:hanging="360"/>
      </w:pPr>
      <w:rPr>
        <w:rFonts w:ascii="Arial" w:hAnsi="Arial" w:hint="default"/>
      </w:rPr>
    </w:lvl>
    <w:lvl w:ilvl="3" w:tplc="7D06B9D8" w:tentative="1">
      <w:start w:val="1"/>
      <w:numFmt w:val="bullet"/>
      <w:lvlText w:val="•"/>
      <w:lvlJc w:val="left"/>
      <w:pPr>
        <w:tabs>
          <w:tab w:val="num" w:pos="2880"/>
        </w:tabs>
        <w:ind w:left="2880" w:hanging="360"/>
      </w:pPr>
      <w:rPr>
        <w:rFonts w:ascii="Arial" w:hAnsi="Arial" w:hint="default"/>
      </w:rPr>
    </w:lvl>
    <w:lvl w:ilvl="4" w:tplc="24FAF57A" w:tentative="1">
      <w:start w:val="1"/>
      <w:numFmt w:val="bullet"/>
      <w:lvlText w:val="•"/>
      <w:lvlJc w:val="left"/>
      <w:pPr>
        <w:tabs>
          <w:tab w:val="num" w:pos="3600"/>
        </w:tabs>
        <w:ind w:left="3600" w:hanging="360"/>
      </w:pPr>
      <w:rPr>
        <w:rFonts w:ascii="Arial" w:hAnsi="Arial" w:hint="default"/>
      </w:rPr>
    </w:lvl>
    <w:lvl w:ilvl="5" w:tplc="CED8D852" w:tentative="1">
      <w:start w:val="1"/>
      <w:numFmt w:val="bullet"/>
      <w:lvlText w:val="•"/>
      <w:lvlJc w:val="left"/>
      <w:pPr>
        <w:tabs>
          <w:tab w:val="num" w:pos="4320"/>
        </w:tabs>
        <w:ind w:left="4320" w:hanging="360"/>
      </w:pPr>
      <w:rPr>
        <w:rFonts w:ascii="Arial" w:hAnsi="Arial" w:hint="default"/>
      </w:rPr>
    </w:lvl>
    <w:lvl w:ilvl="6" w:tplc="5218D64C" w:tentative="1">
      <w:start w:val="1"/>
      <w:numFmt w:val="bullet"/>
      <w:lvlText w:val="•"/>
      <w:lvlJc w:val="left"/>
      <w:pPr>
        <w:tabs>
          <w:tab w:val="num" w:pos="5040"/>
        </w:tabs>
        <w:ind w:left="5040" w:hanging="360"/>
      </w:pPr>
      <w:rPr>
        <w:rFonts w:ascii="Arial" w:hAnsi="Arial" w:hint="default"/>
      </w:rPr>
    </w:lvl>
    <w:lvl w:ilvl="7" w:tplc="CBD09EC6" w:tentative="1">
      <w:start w:val="1"/>
      <w:numFmt w:val="bullet"/>
      <w:lvlText w:val="•"/>
      <w:lvlJc w:val="left"/>
      <w:pPr>
        <w:tabs>
          <w:tab w:val="num" w:pos="5760"/>
        </w:tabs>
        <w:ind w:left="5760" w:hanging="360"/>
      </w:pPr>
      <w:rPr>
        <w:rFonts w:ascii="Arial" w:hAnsi="Arial" w:hint="default"/>
      </w:rPr>
    </w:lvl>
    <w:lvl w:ilvl="8" w:tplc="8BEEB192" w:tentative="1">
      <w:start w:val="1"/>
      <w:numFmt w:val="bullet"/>
      <w:lvlText w:val="•"/>
      <w:lvlJc w:val="left"/>
      <w:pPr>
        <w:tabs>
          <w:tab w:val="num" w:pos="6480"/>
        </w:tabs>
        <w:ind w:left="6480" w:hanging="360"/>
      </w:pPr>
      <w:rPr>
        <w:rFonts w:ascii="Arial" w:hAnsi="Arial" w:hint="default"/>
      </w:rPr>
    </w:lvl>
  </w:abstractNum>
  <w:abstractNum w:abstractNumId="25">
    <w:nsid w:val="3BD52D01"/>
    <w:multiLevelType w:val="hybridMultilevel"/>
    <w:tmpl w:val="5372942A"/>
    <w:lvl w:ilvl="0" w:tplc="BCAA4DBA">
      <w:start w:val="1"/>
      <w:numFmt w:val="bullet"/>
      <w:lvlText w:val="•"/>
      <w:lvlJc w:val="left"/>
      <w:pPr>
        <w:tabs>
          <w:tab w:val="num" w:pos="720"/>
        </w:tabs>
        <w:ind w:left="720" w:hanging="360"/>
      </w:pPr>
      <w:rPr>
        <w:rFonts w:ascii="Arial" w:hAnsi="Arial" w:hint="default"/>
      </w:rPr>
    </w:lvl>
    <w:lvl w:ilvl="1" w:tplc="460A435E" w:tentative="1">
      <w:start w:val="1"/>
      <w:numFmt w:val="bullet"/>
      <w:lvlText w:val="•"/>
      <w:lvlJc w:val="left"/>
      <w:pPr>
        <w:tabs>
          <w:tab w:val="num" w:pos="1440"/>
        </w:tabs>
        <w:ind w:left="1440" w:hanging="360"/>
      </w:pPr>
      <w:rPr>
        <w:rFonts w:ascii="Arial" w:hAnsi="Arial" w:hint="default"/>
      </w:rPr>
    </w:lvl>
    <w:lvl w:ilvl="2" w:tplc="FB440ED8" w:tentative="1">
      <w:start w:val="1"/>
      <w:numFmt w:val="bullet"/>
      <w:lvlText w:val="•"/>
      <w:lvlJc w:val="left"/>
      <w:pPr>
        <w:tabs>
          <w:tab w:val="num" w:pos="2160"/>
        </w:tabs>
        <w:ind w:left="2160" w:hanging="360"/>
      </w:pPr>
      <w:rPr>
        <w:rFonts w:ascii="Arial" w:hAnsi="Arial" w:hint="default"/>
      </w:rPr>
    </w:lvl>
    <w:lvl w:ilvl="3" w:tplc="F3941460" w:tentative="1">
      <w:start w:val="1"/>
      <w:numFmt w:val="bullet"/>
      <w:lvlText w:val="•"/>
      <w:lvlJc w:val="left"/>
      <w:pPr>
        <w:tabs>
          <w:tab w:val="num" w:pos="2880"/>
        </w:tabs>
        <w:ind w:left="2880" w:hanging="360"/>
      </w:pPr>
      <w:rPr>
        <w:rFonts w:ascii="Arial" w:hAnsi="Arial" w:hint="default"/>
      </w:rPr>
    </w:lvl>
    <w:lvl w:ilvl="4" w:tplc="082E2546" w:tentative="1">
      <w:start w:val="1"/>
      <w:numFmt w:val="bullet"/>
      <w:lvlText w:val="•"/>
      <w:lvlJc w:val="left"/>
      <w:pPr>
        <w:tabs>
          <w:tab w:val="num" w:pos="3600"/>
        </w:tabs>
        <w:ind w:left="3600" w:hanging="360"/>
      </w:pPr>
      <w:rPr>
        <w:rFonts w:ascii="Arial" w:hAnsi="Arial" w:hint="default"/>
      </w:rPr>
    </w:lvl>
    <w:lvl w:ilvl="5" w:tplc="514C22C0" w:tentative="1">
      <w:start w:val="1"/>
      <w:numFmt w:val="bullet"/>
      <w:lvlText w:val="•"/>
      <w:lvlJc w:val="left"/>
      <w:pPr>
        <w:tabs>
          <w:tab w:val="num" w:pos="4320"/>
        </w:tabs>
        <w:ind w:left="4320" w:hanging="360"/>
      </w:pPr>
      <w:rPr>
        <w:rFonts w:ascii="Arial" w:hAnsi="Arial" w:hint="default"/>
      </w:rPr>
    </w:lvl>
    <w:lvl w:ilvl="6" w:tplc="6B3ECBBE" w:tentative="1">
      <w:start w:val="1"/>
      <w:numFmt w:val="bullet"/>
      <w:lvlText w:val="•"/>
      <w:lvlJc w:val="left"/>
      <w:pPr>
        <w:tabs>
          <w:tab w:val="num" w:pos="5040"/>
        </w:tabs>
        <w:ind w:left="5040" w:hanging="360"/>
      </w:pPr>
      <w:rPr>
        <w:rFonts w:ascii="Arial" w:hAnsi="Arial" w:hint="default"/>
      </w:rPr>
    </w:lvl>
    <w:lvl w:ilvl="7" w:tplc="D9F08990" w:tentative="1">
      <w:start w:val="1"/>
      <w:numFmt w:val="bullet"/>
      <w:lvlText w:val="•"/>
      <w:lvlJc w:val="left"/>
      <w:pPr>
        <w:tabs>
          <w:tab w:val="num" w:pos="5760"/>
        </w:tabs>
        <w:ind w:left="5760" w:hanging="360"/>
      </w:pPr>
      <w:rPr>
        <w:rFonts w:ascii="Arial" w:hAnsi="Arial" w:hint="default"/>
      </w:rPr>
    </w:lvl>
    <w:lvl w:ilvl="8" w:tplc="BC3E35C2" w:tentative="1">
      <w:start w:val="1"/>
      <w:numFmt w:val="bullet"/>
      <w:lvlText w:val="•"/>
      <w:lvlJc w:val="left"/>
      <w:pPr>
        <w:tabs>
          <w:tab w:val="num" w:pos="6480"/>
        </w:tabs>
        <w:ind w:left="6480" w:hanging="360"/>
      </w:pPr>
      <w:rPr>
        <w:rFonts w:ascii="Arial" w:hAnsi="Arial" w:hint="default"/>
      </w:rPr>
    </w:lvl>
  </w:abstractNum>
  <w:abstractNum w:abstractNumId="26">
    <w:nsid w:val="41C155A4"/>
    <w:multiLevelType w:val="hybridMultilevel"/>
    <w:tmpl w:val="6FE2CE2E"/>
    <w:lvl w:ilvl="0" w:tplc="6F5CAC6A">
      <w:start w:val="1"/>
      <w:numFmt w:val="bullet"/>
      <w:lvlText w:val="•"/>
      <w:lvlJc w:val="left"/>
      <w:pPr>
        <w:tabs>
          <w:tab w:val="num" w:pos="720"/>
        </w:tabs>
        <w:ind w:left="720" w:hanging="360"/>
      </w:pPr>
      <w:rPr>
        <w:rFonts w:ascii="Arial" w:hAnsi="Arial" w:hint="default"/>
      </w:rPr>
    </w:lvl>
    <w:lvl w:ilvl="1" w:tplc="F7D67BF0" w:tentative="1">
      <w:start w:val="1"/>
      <w:numFmt w:val="bullet"/>
      <w:lvlText w:val="•"/>
      <w:lvlJc w:val="left"/>
      <w:pPr>
        <w:tabs>
          <w:tab w:val="num" w:pos="1440"/>
        </w:tabs>
        <w:ind w:left="1440" w:hanging="360"/>
      </w:pPr>
      <w:rPr>
        <w:rFonts w:ascii="Arial" w:hAnsi="Arial" w:hint="default"/>
      </w:rPr>
    </w:lvl>
    <w:lvl w:ilvl="2" w:tplc="344CC70A" w:tentative="1">
      <w:start w:val="1"/>
      <w:numFmt w:val="bullet"/>
      <w:lvlText w:val="•"/>
      <w:lvlJc w:val="left"/>
      <w:pPr>
        <w:tabs>
          <w:tab w:val="num" w:pos="2160"/>
        </w:tabs>
        <w:ind w:left="2160" w:hanging="360"/>
      </w:pPr>
      <w:rPr>
        <w:rFonts w:ascii="Arial" w:hAnsi="Arial" w:hint="default"/>
      </w:rPr>
    </w:lvl>
    <w:lvl w:ilvl="3" w:tplc="6A4C3C04" w:tentative="1">
      <w:start w:val="1"/>
      <w:numFmt w:val="bullet"/>
      <w:lvlText w:val="•"/>
      <w:lvlJc w:val="left"/>
      <w:pPr>
        <w:tabs>
          <w:tab w:val="num" w:pos="2880"/>
        </w:tabs>
        <w:ind w:left="2880" w:hanging="360"/>
      </w:pPr>
      <w:rPr>
        <w:rFonts w:ascii="Arial" w:hAnsi="Arial" w:hint="default"/>
      </w:rPr>
    </w:lvl>
    <w:lvl w:ilvl="4" w:tplc="D41E2A22" w:tentative="1">
      <w:start w:val="1"/>
      <w:numFmt w:val="bullet"/>
      <w:lvlText w:val="•"/>
      <w:lvlJc w:val="left"/>
      <w:pPr>
        <w:tabs>
          <w:tab w:val="num" w:pos="3600"/>
        </w:tabs>
        <w:ind w:left="3600" w:hanging="360"/>
      </w:pPr>
      <w:rPr>
        <w:rFonts w:ascii="Arial" w:hAnsi="Arial" w:hint="default"/>
      </w:rPr>
    </w:lvl>
    <w:lvl w:ilvl="5" w:tplc="E5BC0132" w:tentative="1">
      <w:start w:val="1"/>
      <w:numFmt w:val="bullet"/>
      <w:lvlText w:val="•"/>
      <w:lvlJc w:val="left"/>
      <w:pPr>
        <w:tabs>
          <w:tab w:val="num" w:pos="4320"/>
        </w:tabs>
        <w:ind w:left="4320" w:hanging="360"/>
      </w:pPr>
      <w:rPr>
        <w:rFonts w:ascii="Arial" w:hAnsi="Arial" w:hint="default"/>
      </w:rPr>
    </w:lvl>
    <w:lvl w:ilvl="6" w:tplc="1EECB6AA" w:tentative="1">
      <w:start w:val="1"/>
      <w:numFmt w:val="bullet"/>
      <w:lvlText w:val="•"/>
      <w:lvlJc w:val="left"/>
      <w:pPr>
        <w:tabs>
          <w:tab w:val="num" w:pos="5040"/>
        </w:tabs>
        <w:ind w:left="5040" w:hanging="360"/>
      </w:pPr>
      <w:rPr>
        <w:rFonts w:ascii="Arial" w:hAnsi="Arial" w:hint="default"/>
      </w:rPr>
    </w:lvl>
    <w:lvl w:ilvl="7" w:tplc="50A09F78" w:tentative="1">
      <w:start w:val="1"/>
      <w:numFmt w:val="bullet"/>
      <w:lvlText w:val="•"/>
      <w:lvlJc w:val="left"/>
      <w:pPr>
        <w:tabs>
          <w:tab w:val="num" w:pos="5760"/>
        </w:tabs>
        <w:ind w:left="5760" w:hanging="360"/>
      </w:pPr>
      <w:rPr>
        <w:rFonts w:ascii="Arial" w:hAnsi="Arial" w:hint="default"/>
      </w:rPr>
    </w:lvl>
    <w:lvl w:ilvl="8" w:tplc="5A3653BE" w:tentative="1">
      <w:start w:val="1"/>
      <w:numFmt w:val="bullet"/>
      <w:lvlText w:val="•"/>
      <w:lvlJc w:val="left"/>
      <w:pPr>
        <w:tabs>
          <w:tab w:val="num" w:pos="6480"/>
        </w:tabs>
        <w:ind w:left="6480" w:hanging="360"/>
      </w:pPr>
      <w:rPr>
        <w:rFonts w:ascii="Arial" w:hAnsi="Arial" w:hint="default"/>
      </w:rPr>
    </w:lvl>
  </w:abstractNum>
  <w:abstractNum w:abstractNumId="27">
    <w:nsid w:val="42602436"/>
    <w:multiLevelType w:val="hybridMultilevel"/>
    <w:tmpl w:val="DF543228"/>
    <w:lvl w:ilvl="0" w:tplc="77963448">
      <w:start w:val="1"/>
      <w:numFmt w:val="bullet"/>
      <w:lvlText w:val="•"/>
      <w:lvlJc w:val="left"/>
      <w:pPr>
        <w:tabs>
          <w:tab w:val="num" w:pos="720"/>
        </w:tabs>
        <w:ind w:left="720" w:hanging="360"/>
      </w:pPr>
      <w:rPr>
        <w:rFonts w:ascii="Arial" w:hAnsi="Arial" w:hint="default"/>
      </w:rPr>
    </w:lvl>
    <w:lvl w:ilvl="1" w:tplc="3C6092A2" w:tentative="1">
      <w:start w:val="1"/>
      <w:numFmt w:val="bullet"/>
      <w:lvlText w:val="•"/>
      <w:lvlJc w:val="left"/>
      <w:pPr>
        <w:tabs>
          <w:tab w:val="num" w:pos="1440"/>
        </w:tabs>
        <w:ind w:left="1440" w:hanging="360"/>
      </w:pPr>
      <w:rPr>
        <w:rFonts w:ascii="Arial" w:hAnsi="Arial" w:hint="default"/>
      </w:rPr>
    </w:lvl>
    <w:lvl w:ilvl="2" w:tplc="C6FADAAA" w:tentative="1">
      <w:start w:val="1"/>
      <w:numFmt w:val="bullet"/>
      <w:lvlText w:val="•"/>
      <w:lvlJc w:val="left"/>
      <w:pPr>
        <w:tabs>
          <w:tab w:val="num" w:pos="2160"/>
        </w:tabs>
        <w:ind w:left="2160" w:hanging="360"/>
      </w:pPr>
      <w:rPr>
        <w:rFonts w:ascii="Arial" w:hAnsi="Arial" w:hint="default"/>
      </w:rPr>
    </w:lvl>
    <w:lvl w:ilvl="3" w:tplc="39E09840" w:tentative="1">
      <w:start w:val="1"/>
      <w:numFmt w:val="bullet"/>
      <w:lvlText w:val="•"/>
      <w:lvlJc w:val="left"/>
      <w:pPr>
        <w:tabs>
          <w:tab w:val="num" w:pos="2880"/>
        </w:tabs>
        <w:ind w:left="2880" w:hanging="360"/>
      </w:pPr>
      <w:rPr>
        <w:rFonts w:ascii="Arial" w:hAnsi="Arial" w:hint="default"/>
      </w:rPr>
    </w:lvl>
    <w:lvl w:ilvl="4" w:tplc="5F8007F0" w:tentative="1">
      <w:start w:val="1"/>
      <w:numFmt w:val="bullet"/>
      <w:lvlText w:val="•"/>
      <w:lvlJc w:val="left"/>
      <w:pPr>
        <w:tabs>
          <w:tab w:val="num" w:pos="3600"/>
        </w:tabs>
        <w:ind w:left="3600" w:hanging="360"/>
      </w:pPr>
      <w:rPr>
        <w:rFonts w:ascii="Arial" w:hAnsi="Arial" w:hint="default"/>
      </w:rPr>
    </w:lvl>
    <w:lvl w:ilvl="5" w:tplc="050AAC74" w:tentative="1">
      <w:start w:val="1"/>
      <w:numFmt w:val="bullet"/>
      <w:lvlText w:val="•"/>
      <w:lvlJc w:val="left"/>
      <w:pPr>
        <w:tabs>
          <w:tab w:val="num" w:pos="4320"/>
        </w:tabs>
        <w:ind w:left="4320" w:hanging="360"/>
      </w:pPr>
      <w:rPr>
        <w:rFonts w:ascii="Arial" w:hAnsi="Arial" w:hint="default"/>
      </w:rPr>
    </w:lvl>
    <w:lvl w:ilvl="6" w:tplc="4AD06C50" w:tentative="1">
      <w:start w:val="1"/>
      <w:numFmt w:val="bullet"/>
      <w:lvlText w:val="•"/>
      <w:lvlJc w:val="left"/>
      <w:pPr>
        <w:tabs>
          <w:tab w:val="num" w:pos="5040"/>
        </w:tabs>
        <w:ind w:left="5040" w:hanging="360"/>
      </w:pPr>
      <w:rPr>
        <w:rFonts w:ascii="Arial" w:hAnsi="Arial" w:hint="default"/>
      </w:rPr>
    </w:lvl>
    <w:lvl w:ilvl="7" w:tplc="9C1EA3F6" w:tentative="1">
      <w:start w:val="1"/>
      <w:numFmt w:val="bullet"/>
      <w:lvlText w:val="•"/>
      <w:lvlJc w:val="left"/>
      <w:pPr>
        <w:tabs>
          <w:tab w:val="num" w:pos="5760"/>
        </w:tabs>
        <w:ind w:left="5760" w:hanging="360"/>
      </w:pPr>
      <w:rPr>
        <w:rFonts w:ascii="Arial" w:hAnsi="Arial" w:hint="default"/>
      </w:rPr>
    </w:lvl>
    <w:lvl w:ilvl="8" w:tplc="BBF649BA" w:tentative="1">
      <w:start w:val="1"/>
      <w:numFmt w:val="bullet"/>
      <w:lvlText w:val="•"/>
      <w:lvlJc w:val="left"/>
      <w:pPr>
        <w:tabs>
          <w:tab w:val="num" w:pos="6480"/>
        </w:tabs>
        <w:ind w:left="6480" w:hanging="360"/>
      </w:pPr>
      <w:rPr>
        <w:rFonts w:ascii="Arial" w:hAnsi="Arial" w:hint="default"/>
      </w:rPr>
    </w:lvl>
  </w:abstractNum>
  <w:abstractNum w:abstractNumId="28">
    <w:nsid w:val="449837AB"/>
    <w:multiLevelType w:val="hybridMultilevel"/>
    <w:tmpl w:val="AD865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0E1472"/>
    <w:multiLevelType w:val="hybridMultilevel"/>
    <w:tmpl w:val="00AE5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125C91"/>
    <w:multiLevelType w:val="hybridMultilevel"/>
    <w:tmpl w:val="CBCE3D6E"/>
    <w:lvl w:ilvl="0" w:tplc="21CE1DF6">
      <w:start w:val="1"/>
      <w:numFmt w:val="bullet"/>
      <w:lvlText w:val="•"/>
      <w:lvlJc w:val="left"/>
      <w:pPr>
        <w:tabs>
          <w:tab w:val="num" w:pos="720"/>
        </w:tabs>
        <w:ind w:left="720" w:hanging="360"/>
      </w:pPr>
      <w:rPr>
        <w:rFonts w:ascii="Arial" w:hAnsi="Arial" w:hint="default"/>
      </w:rPr>
    </w:lvl>
    <w:lvl w:ilvl="1" w:tplc="B5C48ED6" w:tentative="1">
      <w:start w:val="1"/>
      <w:numFmt w:val="bullet"/>
      <w:lvlText w:val="•"/>
      <w:lvlJc w:val="left"/>
      <w:pPr>
        <w:tabs>
          <w:tab w:val="num" w:pos="1440"/>
        </w:tabs>
        <w:ind w:left="1440" w:hanging="360"/>
      </w:pPr>
      <w:rPr>
        <w:rFonts w:ascii="Arial" w:hAnsi="Arial" w:hint="default"/>
      </w:rPr>
    </w:lvl>
    <w:lvl w:ilvl="2" w:tplc="3962E786" w:tentative="1">
      <w:start w:val="1"/>
      <w:numFmt w:val="bullet"/>
      <w:lvlText w:val="•"/>
      <w:lvlJc w:val="left"/>
      <w:pPr>
        <w:tabs>
          <w:tab w:val="num" w:pos="2160"/>
        </w:tabs>
        <w:ind w:left="2160" w:hanging="360"/>
      </w:pPr>
      <w:rPr>
        <w:rFonts w:ascii="Arial" w:hAnsi="Arial" w:hint="default"/>
      </w:rPr>
    </w:lvl>
    <w:lvl w:ilvl="3" w:tplc="BDC25888" w:tentative="1">
      <w:start w:val="1"/>
      <w:numFmt w:val="bullet"/>
      <w:lvlText w:val="•"/>
      <w:lvlJc w:val="left"/>
      <w:pPr>
        <w:tabs>
          <w:tab w:val="num" w:pos="2880"/>
        </w:tabs>
        <w:ind w:left="2880" w:hanging="360"/>
      </w:pPr>
      <w:rPr>
        <w:rFonts w:ascii="Arial" w:hAnsi="Arial" w:hint="default"/>
      </w:rPr>
    </w:lvl>
    <w:lvl w:ilvl="4" w:tplc="B3DCB1F8" w:tentative="1">
      <w:start w:val="1"/>
      <w:numFmt w:val="bullet"/>
      <w:lvlText w:val="•"/>
      <w:lvlJc w:val="left"/>
      <w:pPr>
        <w:tabs>
          <w:tab w:val="num" w:pos="3600"/>
        </w:tabs>
        <w:ind w:left="3600" w:hanging="360"/>
      </w:pPr>
      <w:rPr>
        <w:rFonts w:ascii="Arial" w:hAnsi="Arial" w:hint="default"/>
      </w:rPr>
    </w:lvl>
    <w:lvl w:ilvl="5" w:tplc="165E560E" w:tentative="1">
      <w:start w:val="1"/>
      <w:numFmt w:val="bullet"/>
      <w:lvlText w:val="•"/>
      <w:lvlJc w:val="left"/>
      <w:pPr>
        <w:tabs>
          <w:tab w:val="num" w:pos="4320"/>
        </w:tabs>
        <w:ind w:left="4320" w:hanging="360"/>
      </w:pPr>
      <w:rPr>
        <w:rFonts w:ascii="Arial" w:hAnsi="Arial" w:hint="default"/>
      </w:rPr>
    </w:lvl>
    <w:lvl w:ilvl="6" w:tplc="A9D285AC" w:tentative="1">
      <w:start w:val="1"/>
      <w:numFmt w:val="bullet"/>
      <w:lvlText w:val="•"/>
      <w:lvlJc w:val="left"/>
      <w:pPr>
        <w:tabs>
          <w:tab w:val="num" w:pos="5040"/>
        </w:tabs>
        <w:ind w:left="5040" w:hanging="360"/>
      </w:pPr>
      <w:rPr>
        <w:rFonts w:ascii="Arial" w:hAnsi="Arial" w:hint="default"/>
      </w:rPr>
    </w:lvl>
    <w:lvl w:ilvl="7" w:tplc="B888EA0E" w:tentative="1">
      <w:start w:val="1"/>
      <w:numFmt w:val="bullet"/>
      <w:lvlText w:val="•"/>
      <w:lvlJc w:val="left"/>
      <w:pPr>
        <w:tabs>
          <w:tab w:val="num" w:pos="5760"/>
        </w:tabs>
        <w:ind w:left="5760" w:hanging="360"/>
      </w:pPr>
      <w:rPr>
        <w:rFonts w:ascii="Arial" w:hAnsi="Arial" w:hint="default"/>
      </w:rPr>
    </w:lvl>
    <w:lvl w:ilvl="8" w:tplc="CA7C73DA" w:tentative="1">
      <w:start w:val="1"/>
      <w:numFmt w:val="bullet"/>
      <w:lvlText w:val="•"/>
      <w:lvlJc w:val="left"/>
      <w:pPr>
        <w:tabs>
          <w:tab w:val="num" w:pos="6480"/>
        </w:tabs>
        <w:ind w:left="6480" w:hanging="360"/>
      </w:pPr>
      <w:rPr>
        <w:rFonts w:ascii="Arial" w:hAnsi="Arial" w:hint="default"/>
      </w:rPr>
    </w:lvl>
  </w:abstractNum>
  <w:abstractNum w:abstractNumId="31">
    <w:nsid w:val="4C6F11CF"/>
    <w:multiLevelType w:val="hybridMultilevel"/>
    <w:tmpl w:val="E800D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251735"/>
    <w:multiLevelType w:val="hybridMultilevel"/>
    <w:tmpl w:val="181A1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E554D67"/>
    <w:multiLevelType w:val="hybridMultilevel"/>
    <w:tmpl w:val="523E9D0E"/>
    <w:lvl w:ilvl="0" w:tplc="A606C15E">
      <w:start w:val="1"/>
      <w:numFmt w:val="bullet"/>
      <w:lvlText w:val="•"/>
      <w:lvlJc w:val="left"/>
      <w:pPr>
        <w:tabs>
          <w:tab w:val="num" w:pos="720"/>
        </w:tabs>
        <w:ind w:left="720" w:hanging="360"/>
      </w:pPr>
      <w:rPr>
        <w:rFonts w:ascii="Arial" w:hAnsi="Arial" w:hint="default"/>
      </w:rPr>
    </w:lvl>
    <w:lvl w:ilvl="1" w:tplc="D7848940" w:tentative="1">
      <w:start w:val="1"/>
      <w:numFmt w:val="bullet"/>
      <w:lvlText w:val="•"/>
      <w:lvlJc w:val="left"/>
      <w:pPr>
        <w:tabs>
          <w:tab w:val="num" w:pos="1440"/>
        </w:tabs>
        <w:ind w:left="1440" w:hanging="360"/>
      </w:pPr>
      <w:rPr>
        <w:rFonts w:ascii="Arial" w:hAnsi="Arial" w:hint="default"/>
      </w:rPr>
    </w:lvl>
    <w:lvl w:ilvl="2" w:tplc="E04A270C" w:tentative="1">
      <w:start w:val="1"/>
      <w:numFmt w:val="bullet"/>
      <w:lvlText w:val="•"/>
      <w:lvlJc w:val="left"/>
      <w:pPr>
        <w:tabs>
          <w:tab w:val="num" w:pos="2160"/>
        </w:tabs>
        <w:ind w:left="2160" w:hanging="360"/>
      </w:pPr>
      <w:rPr>
        <w:rFonts w:ascii="Arial" w:hAnsi="Arial" w:hint="default"/>
      </w:rPr>
    </w:lvl>
    <w:lvl w:ilvl="3" w:tplc="5A8C0B10" w:tentative="1">
      <w:start w:val="1"/>
      <w:numFmt w:val="bullet"/>
      <w:lvlText w:val="•"/>
      <w:lvlJc w:val="left"/>
      <w:pPr>
        <w:tabs>
          <w:tab w:val="num" w:pos="2880"/>
        </w:tabs>
        <w:ind w:left="2880" w:hanging="360"/>
      </w:pPr>
      <w:rPr>
        <w:rFonts w:ascii="Arial" w:hAnsi="Arial" w:hint="default"/>
      </w:rPr>
    </w:lvl>
    <w:lvl w:ilvl="4" w:tplc="E6FE2082" w:tentative="1">
      <w:start w:val="1"/>
      <w:numFmt w:val="bullet"/>
      <w:lvlText w:val="•"/>
      <w:lvlJc w:val="left"/>
      <w:pPr>
        <w:tabs>
          <w:tab w:val="num" w:pos="3600"/>
        </w:tabs>
        <w:ind w:left="3600" w:hanging="360"/>
      </w:pPr>
      <w:rPr>
        <w:rFonts w:ascii="Arial" w:hAnsi="Arial" w:hint="default"/>
      </w:rPr>
    </w:lvl>
    <w:lvl w:ilvl="5" w:tplc="96F80BFC" w:tentative="1">
      <w:start w:val="1"/>
      <w:numFmt w:val="bullet"/>
      <w:lvlText w:val="•"/>
      <w:lvlJc w:val="left"/>
      <w:pPr>
        <w:tabs>
          <w:tab w:val="num" w:pos="4320"/>
        </w:tabs>
        <w:ind w:left="4320" w:hanging="360"/>
      </w:pPr>
      <w:rPr>
        <w:rFonts w:ascii="Arial" w:hAnsi="Arial" w:hint="default"/>
      </w:rPr>
    </w:lvl>
    <w:lvl w:ilvl="6" w:tplc="23A60406" w:tentative="1">
      <w:start w:val="1"/>
      <w:numFmt w:val="bullet"/>
      <w:lvlText w:val="•"/>
      <w:lvlJc w:val="left"/>
      <w:pPr>
        <w:tabs>
          <w:tab w:val="num" w:pos="5040"/>
        </w:tabs>
        <w:ind w:left="5040" w:hanging="360"/>
      </w:pPr>
      <w:rPr>
        <w:rFonts w:ascii="Arial" w:hAnsi="Arial" w:hint="default"/>
      </w:rPr>
    </w:lvl>
    <w:lvl w:ilvl="7" w:tplc="CA444F10" w:tentative="1">
      <w:start w:val="1"/>
      <w:numFmt w:val="bullet"/>
      <w:lvlText w:val="•"/>
      <w:lvlJc w:val="left"/>
      <w:pPr>
        <w:tabs>
          <w:tab w:val="num" w:pos="5760"/>
        </w:tabs>
        <w:ind w:left="5760" w:hanging="360"/>
      </w:pPr>
      <w:rPr>
        <w:rFonts w:ascii="Arial" w:hAnsi="Arial" w:hint="default"/>
      </w:rPr>
    </w:lvl>
    <w:lvl w:ilvl="8" w:tplc="AF3874EC" w:tentative="1">
      <w:start w:val="1"/>
      <w:numFmt w:val="bullet"/>
      <w:lvlText w:val="•"/>
      <w:lvlJc w:val="left"/>
      <w:pPr>
        <w:tabs>
          <w:tab w:val="num" w:pos="6480"/>
        </w:tabs>
        <w:ind w:left="6480" w:hanging="360"/>
      </w:pPr>
      <w:rPr>
        <w:rFonts w:ascii="Arial" w:hAnsi="Arial" w:hint="default"/>
      </w:rPr>
    </w:lvl>
  </w:abstractNum>
  <w:abstractNum w:abstractNumId="34">
    <w:nsid w:val="53D67306"/>
    <w:multiLevelType w:val="hybridMultilevel"/>
    <w:tmpl w:val="1D1AD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76332C3"/>
    <w:multiLevelType w:val="hybridMultilevel"/>
    <w:tmpl w:val="22C2CFB8"/>
    <w:lvl w:ilvl="0" w:tplc="5A70D240">
      <w:start w:val="1"/>
      <w:numFmt w:val="bullet"/>
      <w:lvlText w:val="•"/>
      <w:lvlJc w:val="left"/>
      <w:pPr>
        <w:tabs>
          <w:tab w:val="num" w:pos="720"/>
        </w:tabs>
        <w:ind w:left="720" w:hanging="360"/>
      </w:pPr>
      <w:rPr>
        <w:rFonts w:ascii="Arial" w:hAnsi="Arial" w:hint="default"/>
      </w:rPr>
    </w:lvl>
    <w:lvl w:ilvl="1" w:tplc="7CBE2612" w:tentative="1">
      <w:start w:val="1"/>
      <w:numFmt w:val="bullet"/>
      <w:lvlText w:val="•"/>
      <w:lvlJc w:val="left"/>
      <w:pPr>
        <w:tabs>
          <w:tab w:val="num" w:pos="1440"/>
        </w:tabs>
        <w:ind w:left="1440" w:hanging="360"/>
      </w:pPr>
      <w:rPr>
        <w:rFonts w:ascii="Arial" w:hAnsi="Arial" w:hint="default"/>
      </w:rPr>
    </w:lvl>
    <w:lvl w:ilvl="2" w:tplc="D2A0CD56" w:tentative="1">
      <w:start w:val="1"/>
      <w:numFmt w:val="bullet"/>
      <w:lvlText w:val="•"/>
      <w:lvlJc w:val="left"/>
      <w:pPr>
        <w:tabs>
          <w:tab w:val="num" w:pos="2160"/>
        </w:tabs>
        <w:ind w:left="2160" w:hanging="360"/>
      </w:pPr>
      <w:rPr>
        <w:rFonts w:ascii="Arial" w:hAnsi="Arial" w:hint="default"/>
      </w:rPr>
    </w:lvl>
    <w:lvl w:ilvl="3" w:tplc="E6F4CD48" w:tentative="1">
      <w:start w:val="1"/>
      <w:numFmt w:val="bullet"/>
      <w:lvlText w:val="•"/>
      <w:lvlJc w:val="left"/>
      <w:pPr>
        <w:tabs>
          <w:tab w:val="num" w:pos="2880"/>
        </w:tabs>
        <w:ind w:left="2880" w:hanging="360"/>
      </w:pPr>
      <w:rPr>
        <w:rFonts w:ascii="Arial" w:hAnsi="Arial" w:hint="default"/>
      </w:rPr>
    </w:lvl>
    <w:lvl w:ilvl="4" w:tplc="C5BC5422" w:tentative="1">
      <w:start w:val="1"/>
      <w:numFmt w:val="bullet"/>
      <w:lvlText w:val="•"/>
      <w:lvlJc w:val="left"/>
      <w:pPr>
        <w:tabs>
          <w:tab w:val="num" w:pos="3600"/>
        </w:tabs>
        <w:ind w:left="3600" w:hanging="360"/>
      </w:pPr>
      <w:rPr>
        <w:rFonts w:ascii="Arial" w:hAnsi="Arial" w:hint="default"/>
      </w:rPr>
    </w:lvl>
    <w:lvl w:ilvl="5" w:tplc="18EC7C0E" w:tentative="1">
      <w:start w:val="1"/>
      <w:numFmt w:val="bullet"/>
      <w:lvlText w:val="•"/>
      <w:lvlJc w:val="left"/>
      <w:pPr>
        <w:tabs>
          <w:tab w:val="num" w:pos="4320"/>
        </w:tabs>
        <w:ind w:left="4320" w:hanging="360"/>
      </w:pPr>
      <w:rPr>
        <w:rFonts w:ascii="Arial" w:hAnsi="Arial" w:hint="default"/>
      </w:rPr>
    </w:lvl>
    <w:lvl w:ilvl="6" w:tplc="ABC2E0F4" w:tentative="1">
      <w:start w:val="1"/>
      <w:numFmt w:val="bullet"/>
      <w:lvlText w:val="•"/>
      <w:lvlJc w:val="left"/>
      <w:pPr>
        <w:tabs>
          <w:tab w:val="num" w:pos="5040"/>
        </w:tabs>
        <w:ind w:left="5040" w:hanging="360"/>
      </w:pPr>
      <w:rPr>
        <w:rFonts w:ascii="Arial" w:hAnsi="Arial" w:hint="default"/>
      </w:rPr>
    </w:lvl>
    <w:lvl w:ilvl="7" w:tplc="956AA7B0" w:tentative="1">
      <w:start w:val="1"/>
      <w:numFmt w:val="bullet"/>
      <w:lvlText w:val="•"/>
      <w:lvlJc w:val="left"/>
      <w:pPr>
        <w:tabs>
          <w:tab w:val="num" w:pos="5760"/>
        </w:tabs>
        <w:ind w:left="5760" w:hanging="360"/>
      </w:pPr>
      <w:rPr>
        <w:rFonts w:ascii="Arial" w:hAnsi="Arial" w:hint="default"/>
      </w:rPr>
    </w:lvl>
    <w:lvl w:ilvl="8" w:tplc="9C1C773E" w:tentative="1">
      <w:start w:val="1"/>
      <w:numFmt w:val="bullet"/>
      <w:lvlText w:val="•"/>
      <w:lvlJc w:val="left"/>
      <w:pPr>
        <w:tabs>
          <w:tab w:val="num" w:pos="6480"/>
        </w:tabs>
        <w:ind w:left="6480" w:hanging="360"/>
      </w:pPr>
      <w:rPr>
        <w:rFonts w:ascii="Arial" w:hAnsi="Arial" w:hint="default"/>
      </w:rPr>
    </w:lvl>
  </w:abstractNum>
  <w:abstractNum w:abstractNumId="36">
    <w:nsid w:val="637F4557"/>
    <w:multiLevelType w:val="hybridMultilevel"/>
    <w:tmpl w:val="A3E4C964"/>
    <w:lvl w:ilvl="0" w:tplc="9E62A394">
      <w:start w:val="1"/>
      <w:numFmt w:val="bullet"/>
      <w:lvlText w:val="•"/>
      <w:lvlJc w:val="left"/>
      <w:pPr>
        <w:tabs>
          <w:tab w:val="num" w:pos="720"/>
        </w:tabs>
        <w:ind w:left="720" w:hanging="360"/>
      </w:pPr>
      <w:rPr>
        <w:rFonts w:ascii="Arial" w:hAnsi="Arial" w:hint="default"/>
      </w:rPr>
    </w:lvl>
    <w:lvl w:ilvl="1" w:tplc="D214DF4A">
      <w:start w:val="1100"/>
      <w:numFmt w:val="bullet"/>
      <w:lvlText w:val="–"/>
      <w:lvlJc w:val="left"/>
      <w:pPr>
        <w:tabs>
          <w:tab w:val="num" w:pos="1440"/>
        </w:tabs>
        <w:ind w:left="1440" w:hanging="360"/>
      </w:pPr>
      <w:rPr>
        <w:rFonts w:ascii="Arial" w:hAnsi="Arial" w:hint="default"/>
      </w:rPr>
    </w:lvl>
    <w:lvl w:ilvl="2" w:tplc="DD9AF55C" w:tentative="1">
      <w:start w:val="1"/>
      <w:numFmt w:val="bullet"/>
      <w:lvlText w:val="•"/>
      <w:lvlJc w:val="left"/>
      <w:pPr>
        <w:tabs>
          <w:tab w:val="num" w:pos="2160"/>
        </w:tabs>
        <w:ind w:left="2160" w:hanging="360"/>
      </w:pPr>
      <w:rPr>
        <w:rFonts w:ascii="Arial" w:hAnsi="Arial" w:hint="default"/>
      </w:rPr>
    </w:lvl>
    <w:lvl w:ilvl="3" w:tplc="4FE0D2EC" w:tentative="1">
      <w:start w:val="1"/>
      <w:numFmt w:val="bullet"/>
      <w:lvlText w:val="•"/>
      <w:lvlJc w:val="left"/>
      <w:pPr>
        <w:tabs>
          <w:tab w:val="num" w:pos="2880"/>
        </w:tabs>
        <w:ind w:left="2880" w:hanging="360"/>
      </w:pPr>
      <w:rPr>
        <w:rFonts w:ascii="Arial" w:hAnsi="Arial" w:hint="default"/>
      </w:rPr>
    </w:lvl>
    <w:lvl w:ilvl="4" w:tplc="4C3CED88" w:tentative="1">
      <w:start w:val="1"/>
      <w:numFmt w:val="bullet"/>
      <w:lvlText w:val="•"/>
      <w:lvlJc w:val="left"/>
      <w:pPr>
        <w:tabs>
          <w:tab w:val="num" w:pos="3600"/>
        </w:tabs>
        <w:ind w:left="3600" w:hanging="360"/>
      </w:pPr>
      <w:rPr>
        <w:rFonts w:ascii="Arial" w:hAnsi="Arial" w:hint="default"/>
      </w:rPr>
    </w:lvl>
    <w:lvl w:ilvl="5" w:tplc="392A76AE" w:tentative="1">
      <w:start w:val="1"/>
      <w:numFmt w:val="bullet"/>
      <w:lvlText w:val="•"/>
      <w:lvlJc w:val="left"/>
      <w:pPr>
        <w:tabs>
          <w:tab w:val="num" w:pos="4320"/>
        </w:tabs>
        <w:ind w:left="4320" w:hanging="360"/>
      </w:pPr>
      <w:rPr>
        <w:rFonts w:ascii="Arial" w:hAnsi="Arial" w:hint="default"/>
      </w:rPr>
    </w:lvl>
    <w:lvl w:ilvl="6" w:tplc="5B96FE4C" w:tentative="1">
      <w:start w:val="1"/>
      <w:numFmt w:val="bullet"/>
      <w:lvlText w:val="•"/>
      <w:lvlJc w:val="left"/>
      <w:pPr>
        <w:tabs>
          <w:tab w:val="num" w:pos="5040"/>
        </w:tabs>
        <w:ind w:left="5040" w:hanging="360"/>
      </w:pPr>
      <w:rPr>
        <w:rFonts w:ascii="Arial" w:hAnsi="Arial" w:hint="default"/>
      </w:rPr>
    </w:lvl>
    <w:lvl w:ilvl="7" w:tplc="618E0F58" w:tentative="1">
      <w:start w:val="1"/>
      <w:numFmt w:val="bullet"/>
      <w:lvlText w:val="•"/>
      <w:lvlJc w:val="left"/>
      <w:pPr>
        <w:tabs>
          <w:tab w:val="num" w:pos="5760"/>
        </w:tabs>
        <w:ind w:left="5760" w:hanging="360"/>
      </w:pPr>
      <w:rPr>
        <w:rFonts w:ascii="Arial" w:hAnsi="Arial" w:hint="default"/>
      </w:rPr>
    </w:lvl>
    <w:lvl w:ilvl="8" w:tplc="0298F430" w:tentative="1">
      <w:start w:val="1"/>
      <w:numFmt w:val="bullet"/>
      <w:lvlText w:val="•"/>
      <w:lvlJc w:val="left"/>
      <w:pPr>
        <w:tabs>
          <w:tab w:val="num" w:pos="6480"/>
        </w:tabs>
        <w:ind w:left="6480" w:hanging="360"/>
      </w:pPr>
      <w:rPr>
        <w:rFonts w:ascii="Arial" w:hAnsi="Arial" w:hint="default"/>
      </w:rPr>
    </w:lvl>
  </w:abstractNum>
  <w:abstractNum w:abstractNumId="37">
    <w:nsid w:val="641B3CCA"/>
    <w:multiLevelType w:val="hybridMultilevel"/>
    <w:tmpl w:val="B3DA5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0C79B3"/>
    <w:multiLevelType w:val="hybridMultilevel"/>
    <w:tmpl w:val="11AE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531395"/>
    <w:multiLevelType w:val="hybridMultilevel"/>
    <w:tmpl w:val="E26E5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505739"/>
    <w:multiLevelType w:val="hybridMultilevel"/>
    <w:tmpl w:val="209E9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F75CF0"/>
    <w:multiLevelType w:val="hybridMultilevel"/>
    <w:tmpl w:val="6C4AD73A"/>
    <w:lvl w:ilvl="0" w:tplc="5AFC03A2">
      <w:start w:val="1"/>
      <w:numFmt w:val="bullet"/>
      <w:lvlText w:val="•"/>
      <w:lvlJc w:val="left"/>
      <w:pPr>
        <w:tabs>
          <w:tab w:val="num" w:pos="720"/>
        </w:tabs>
        <w:ind w:left="720" w:hanging="360"/>
      </w:pPr>
      <w:rPr>
        <w:rFonts w:ascii="Arial" w:hAnsi="Arial" w:hint="default"/>
      </w:rPr>
    </w:lvl>
    <w:lvl w:ilvl="1" w:tplc="956AA698" w:tentative="1">
      <w:start w:val="1"/>
      <w:numFmt w:val="bullet"/>
      <w:lvlText w:val="•"/>
      <w:lvlJc w:val="left"/>
      <w:pPr>
        <w:tabs>
          <w:tab w:val="num" w:pos="1440"/>
        </w:tabs>
        <w:ind w:left="1440" w:hanging="360"/>
      </w:pPr>
      <w:rPr>
        <w:rFonts w:ascii="Arial" w:hAnsi="Arial" w:hint="default"/>
      </w:rPr>
    </w:lvl>
    <w:lvl w:ilvl="2" w:tplc="99F4AC38" w:tentative="1">
      <w:start w:val="1"/>
      <w:numFmt w:val="bullet"/>
      <w:lvlText w:val="•"/>
      <w:lvlJc w:val="left"/>
      <w:pPr>
        <w:tabs>
          <w:tab w:val="num" w:pos="2160"/>
        </w:tabs>
        <w:ind w:left="2160" w:hanging="360"/>
      </w:pPr>
      <w:rPr>
        <w:rFonts w:ascii="Arial" w:hAnsi="Arial" w:hint="default"/>
      </w:rPr>
    </w:lvl>
    <w:lvl w:ilvl="3" w:tplc="95C2AE52" w:tentative="1">
      <w:start w:val="1"/>
      <w:numFmt w:val="bullet"/>
      <w:lvlText w:val="•"/>
      <w:lvlJc w:val="left"/>
      <w:pPr>
        <w:tabs>
          <w:tab w:val="num" w:pos="2880"/>
        </w:tabs>
        <w:ind w:left="2880" w:hanging="360"/>
      </w:pPr>
      <w:rPr>
        <w:rFonts w:ascii="Arial" w:hAnsi="Arial" w:hint="default"/>
      </w:rPr>
    </w:lvl>
    <w:lvl w:ilvl="4" w:tplc="025CCB88" w:tentative="1">
      <w:start w:val="1"/>
      <w:numFmt w:val="bullet"/>
      <w:lvlText w:val="•"/>
      <w:lvlJc w:val="left"/>
      <w:pPr>
        <w:tabs>
          <w:tab w:val="num" w:pos="3600"/>
        </w:tabs>
        <w:ind w:left="3600" w:hanging="360"/>
      </w:pPr>
      <w:rPr>
        <w:rFonts w:ascii="Arial" w:hAnsi="Arial" w:hint="default"/>
      </w:rPr>
    </w:lvl>
    <w:lvl w:ilvl="5" w:tplc="D646E056" w:tentative="1">
      <w:start w:val="1"/>
      <w:numFmt w:val="bullet"/>
      <w:lvlText w:val="•"/>
      <w:lvlJc w:val="left"/>
      <w:pPr>
        <w:tabs>
          <w:tab w:val="num" w:pos="4320"/>
        </w:tabs>
        <w:ind w:left="4320" w:hanging="360"/>
      </w:pPr>
      <w:rPr>
        <w:rFonts w:ascii="Arial" w:hAnsi="Arial" w:hint="default"/>
      </w:rPr>
    </w:lvl>
    <w:lvl w:ilvl="6" w:tplc="EB769104" w:tentative="1">
      <w:start w:val="1"/>
      <w:numFmt w:val="bullet"/>
      <w:lvlText w:val="•"/>
      <w:lvlJc w:val="left"/>
      <w:pPr>
        <w:tabs>
          <w:tab w:val="num" w:pos="5040"/>
        </w:tabs>
        <w:ind w:left="5040" w:hanging="360"/>
      </w:pPr>
      <w:rPr>
        <w:rFonts w:ascii="Arial" w:hAnsi="Arial" w:hint="default"/>
      </w:rPr>
    </w:lvl>
    <w:lvl w:ilvl="7" w:tplc="F0E042B4" w:tentative="1">
      <w:start w:val="1"/>
      <w:numFmt w:val="bullet"/>
      <w:lvlText w:val="•"/>
      <w:lvlJc w:val="left"/>
      <w:pPr>
        <w:tabs>
          <w:tab w:val="num" w:pos="5760"/>
        </w:tabs>
        <w:ind w:left="5760" w:hanging="360"/>
      </w:pPr>
      <w:rPr>
        <w:rFonts w:ascii="Arial" w:hAnsi="Arial" w:hint="default"/>
      </w:rPr>
    </w:lvl>
    <w:lvl w:ilvl="8" w:tplc="68E2FEF2" w:tentative="1">
      <w:start w:val="1"/>
      <w:numFmt w:val="bullet"/>
      <w:lvlText w:val="•"/>
      <w:lvlJc w:val="left"/>
      <w:pPr>
        <w:tabs>
          <w:tab w:val="num" w:pos="6480"/>
        </w:tabs>
        <w:ind w:left="6480" w:hanging="360"/>
      </w:pPr>
      <w:rPr>
        <w:rFonts w:ascii="Arial" w:hAnsi="Arial" w:hint="default"/>
      </w:rPr>
    </w:lvl>
  </w:abstractNum>
  <w:abstractNum w:abstractNumId="42">
    <w:nsid w:val="71AE6E42"/>
    <w:multiLevelType w:val="hybridMultilevel"/>
    <w:tmpl w:val="51C2F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AA166B"/>
    <w:multiLevelType w:val="hybridMultilevel"/>
    <w:tmpl w:val="89ECA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9"/>
  </w:num>
  <w:num w:numId="3">
    <w:abstractNumId w:val="38"/>
  </w:num>
  <w:num w:numId="4">
    <w:abstractNumId w:val="37"/>
  </w:num>
  <w:num w:numId="5">
    <w:abstractNumId w:val="29"/>
  </w:num>
  <w:num w:numId="6">
    <w:abstractNumId w:val="15"/>
  </w:num>
  <w:num w:numId="7">
    <w:abstractNumId w:val="16"/>
  </w:num>
  <w:num w:numId="8">
    <w:abstractNumId w:val="23"/>
  </w:num>
  <w:num w:numId="9">
    <w:abstractNumId w:val="14"/>
  </w:num>
  <w:num w:numId="10">
    <w:abstractNumId w:val="42"/>
  </w:num>
  <w:num w:numId="11">
    <w:abstractNumId w:val="11"/>
  </w:num>
  <w:num w:numId="12">
    <w:abstractNumId w:val="9"/>
  </w:num>
  <w:num w:numId="13">
    <w:abstractNumId w:val="12"/>
  </w:num>
  <w:num w:numId="14">
    <w:abstractNumId w:val="43"/>
  </w:num>
  <w:num w:numId="15">
    <w:abstractNumId w:val="22"/>
  </w:num>
  <w:num w:numId="16">
    <w:abstractNumId w:val="20"/>
  </w:num>
  <w:num w:numId="17">
    <w:abstractNumId w:val="1"/>
  </w:num>
  <w:num w:numId="18">
    <w:abstractNumId w:val="34"/>
  </w:num>
  <w:num w:numId="19">
    <w:abstractNumId w:val="40"/>
  </w:num>
  <w:num w:numId="20">
    <w:abstractNumId w:val="8"/>
  </w:num>
  <w:num w:numId="21">
    <w:abstractNumId w:val="19"/>
  </w:num>
  <w:num w:numId="22">
    <w:abstractNumId w:val="0"/>
  </w:num>
  <w:num w:numId="23">
    <w:abstractNumId w:val="36"/>
  </w:num>
  <w:num w:numId="24">
    <w:abstractNumId w:val="25"/>
  </w:num>
  <w:num w:numId="25">
    <w:abstractNumId w:val="13"/>
  </w:num>
  <w:num w:numId="26">
    <w:abstractNumId w:val="10"/>
  </w:num>
  <w:num w:numId="27">
    <w:abstractNumId w:val="5"/>
  </w:num>
  <w:num w:numId="28">
    <w:abstractNumId w:val="35"/>
  </w:num>
  <w:num w:numId="29">
    <w:abstractNumId w:val="27"/>
  </w:num>
  <w:num w:numId="30">
    <w:abstractNumId w:val="33"/>
  </w:num>
  <w:num w:numId="31">
    <w:abstractNumId w:val="28"/>
  </w:num>
  <w:num w:numId="32">
    <w:abstractNumId w:val="3"/>
  </w:num>
  <w:num w:numId="33">
    <w:abstractNumId w:val="30"/>
  </w:num>
  <w:num w:numId="34">
    <w:abstractNumId w:val="24"/>
  </w:num>
  <w:num w:numId="35">
    <w:abstractNumId w:val="26"/>
  </w:num>
  <w:num w:numId="36">
    <w:abstractNumId w:val="7"/>
  </w:num>
  <w:num w:numId="37">
    <w:abstractNumId w:val="41"/>
  </w:num>
  <w:num w:numId="38">
    <w:abstractNumId w:val="32"/>
  </w:num>
  <w:num w:numId="39">
    <w:abstractNumId w:val="2"/>
  </w:num>
  <w:num w:numId="40">
    <w:abstractNumId w:val="4"/>
  </w:num>
  <w:num w:numId="41">
    <w:abstractNumId w:val="21"/>
  </w:num>
  <w:num w:numId="42">
    <w:abstractNumId w:val="31"/>
  </w:num>
  <w:num w:numId="43">
    <w:abstractNumId w:val="6"/>
  </w:num>
  <w:num w:numId="4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hyphenationZone w:val="425"/>
  <w:characterSpacingControl w:val="doNotCompress"/>
  <w:footnotePr>
    <w:footnote w:id="-1"/>
    <w:footnote w:id="0"/>
  </w:footnotePr>
  <w:endnotePr>
    <w:endnote w:id="-1"/>
    <w:endnote w:id="0"/>
  </w:endnotePr>
  <w:compat/>
  <w:rsids>
    <w:rsidRoot w:val="00AE50A1"/>
    <w:rsid w:val="000461E7"/>
    <w:rsid w:val="00087799"/>
    <w:rsid w:val="000A4ED1"/>
    <w:rsid w:val="000A5695"/>
    <w:rsid w:val="000B579D"/>
    <w:rsid w:val="000D37F0"/>
    <w:rsid w:val="000D7B32"/>
    <w:rsid w:val="000F6010"/>
    <w:rsid w:val="00104408"/>
    <w:rsid w:val="00105620"/>
    <w:rsid w:val="00110E89"/>
    <w:rsid w:val="00134398"/>
    <w:rsid w:val="001368C1"/>
    <w:rsid w:val="00140B9A"/>
    <w:rsid w:val="001F76FE"/>
    <w:rsid w:val="002204A2"/>
    <w:rsid w:val="00261576"/>
    <w:rsid w:val="00262AB1"/>
    <w:rsid w:val="00277A12"/>
    <w:rsid w:val="002A0D51"/>
    <w:rsid w:val="002D55AB"/>
    <w:rsid w:val="00341C22"/>
    <w:rsid w:val="0038793B"/>
    <w:rsid w:val="003D0BB8"/>
    <w:rsid w:val="003E742A"/>
    <w:rsid w:val="003E7FC9"/>
    <w:rsid w:val="00451D52"/>
    <w:rsid w:val="00495D6D"/>
    <w:rsid w:val="004B386A"/>
    <w:rsid w:val="004B5E4C"/>
    <w:rsid w:val="00576723"/>
    <w:rsid w:val="005A12FF"/>
    <w:rsid w:val="005A281F"/>
    <w:rsid w:val="005A761F"/>
    <w:rsid w:val="005B0DB1"/>
    <w:rsid w:val="005C38BD"/>
    <w:rsid w:val="005E1E7E"/>
    <w:rsid w:val="005E29B6"/>
    <w:rsid w:val="00613945"/>
    <w:rsid w:val="00624D06"/>
    <w:rsid w:val="00625A72"/>
    <w:rsid w:val="00660A74"/>
    <w:rsid w:val="00664115"/>
    <w:rsid w:val="006647A3"/>
    <w:rsid w:val="00676C63"/>
    <w:rsid w:val="0068536D"/>
    <w:rsid w:val="0069561A"/>
    <w:rsid w:val="006A6C78"/>
    <w:rsid w:val="006C0767"/>
    <w:rsid w:val="00716C36"/>
    <w:rsid w:val="007334B8"/>
    <w:rsid w:val="00737BED"/>
    <w:rsid w:val="00744E40"/>
    <w:rsid w:val="0076629E"/>
    <w:rsid w:val="00791B7C"/>
    <w:rsid w:val="007B5F90"/>
    <w:rsid w:val="007C1787"/>
    <w:rsid w:val="007C424B"/>
    <w:rsid w:val="007C6DCD"/>
    <w:rsid w:val="007D08C3"/>
    <w:rsid w:val="007D50B9"/>
    <w:rsid w:val="008005FB"/>
    <w:rsid w:val="008120CF"/>
    <w:rsid w:val="00821022"/>
    <w:rsid w:val="008217F4"/>
    <w:rsid w:val="008306FC"/>
    <w:rsid w:val="0089279A"/>
    <w:rsid w:val="008A7598"/>
    <w:rsid w:val="008C0776"/>
    <w:rsid w:val="008D6F82"/>
    <w:rsid w:val="009133C2"/>
    <w:rsid w:val="009221F9"/>
    <w:rsid w:val="00936422"/>
    <w:rsid w:val="00951AEC"/>
    <w:rsid w:val="0095326C"/>
    <w:rsid w:val="00953393"/>
    <w:rsid w:val="0096193E"/>
    <w:rsid w:val="009C2BD9"/>
    <w:rsid w:val="009F3722"/>
    <w:rsid w:val="00A42F08"/>
    <w:rsid w:val="00A604E2"/>
    <w:rsid w:val="00A713EB"/>
    <w:rsid w:val="00AE50A1"/>
    <w:rsid w:val="00AF0FE6"/>
    <w:rsid w:val="00B028BC"/>
    <w:rsid w:val="00B53F7D"/>
    <w:rsid w:val="00B705AB"/>
    <w:rsid w:val="00B835F5"/>
    <w:rsid w:val="00B946D2"/>
    <w:rsid w:val="00BB4205"/>
    <w:rsid w:val="00BC28C0"/>
    <w:rsid w:val="00BC6C81"/>
    <w:rsid w:val="00BE0346"/>
    <w:rsid w:val="00BE730F"/>
    <w:rsid w:val="00C21376"/>
    <w:rsid w:val="00C5146B"/>
    <w:rsid w:val="00C536F8"/>
    <w:rsid w:val="00C6363B"/>
    <w:rsid w:val="00C8482B"/>
    <w:rsid w:val="00CA09D3"/>
    <w:rsid w:val="00CA14B8"/>
    <w:rsid w:val="00D16E32"/>
    <w:rsid w:val="00D30FA7"/>
    <w:rsid w:val="00D37DDA"/>
    <w:rsid w:val="00D444C7"/>
    <w:rsid w:val="00D532CB"/>
    <w:rsid w:val="00D81197"/>
    <w:rsid w:val="00DA172A"/>
    <w:rsid w:val="00DB0C9D"/>
    <w:rsid w:val="00DC4004"/>
    <w:rsid w:val="00DE4C89"/>
    <w:rsid w:val="00DE5DD9"/>
    <w:rsid w:val="00DF2F53"/>
    <w:rsid w:val="00DF5AB3"/>
    <w:rsid w:val="00E01732"/>
    <w:rsid w:val="00E02769"/>
    <w:rsid w:val="00E1005A"/>
    <w:rsid w:val="00E36D03"/>
    <w:rsid w:val="00E67A3C"/>
    <w:rsid w:val="00E92A29"/>
    <w:rsid w:val="00ED0001"/>
    <w:rsid w:val="00EF043B"/>
    <w:rsid w:val="00EF3CE6"/>
    <w:rsid w:val="00F0007A"/>
    <w:rsid w:val="00F02C48"/>
    <w:rsid w:val="00F0647A"/>
    <w:rsid w:val="00F57332"/>
    <w:rsid w:val="00FA1F48"/>
    <w:rsid w:val="00FD3FA8"/>
    <w:rsid w:val="00FD76BD"/>
    <w:rsid w:val="00FE3DFD"/>
    <w:rsid w:val="00FF463A"/>
  </w:rsids>
  <m:mathPr>
    <m:mathFont m:val="Cambria Math"/>
    <m:brkBin m:val="before"/>
    <m:brkBinSub m:val="--"/>
    <m:smallFrac m:val="off"/>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r-Latn-BA" w:eastAsia="sr-Latn-B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EB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50A1"/>
    <w:pPr>
      <w:spacing w:before="100" w:beforeAutospacing="1" w:after="100" w:afterAutospacing="1" w:line="240" w:lineRule="auto"/>
    </w:pPr>
    <w:rPr>
      <w:rFonts w:ascii="Times New Roman" w:eastAsia="Times New Roman" w:hAnsi="Times New Roman"/>
      <w:sz w:val="24"/>
      <w:szCs w:val="24"/>
    </w:rPr>
  </w:style>
  <w:style w:type="paragraph" w:customStyle="1" w:styleId="LightGrid-Accent31">
    <w:name w:val="Light Grid - Accent 31"/>
    <w:basedOn w:val="Normal"/>
    <w:uiPriority w:val="34"/>
    <w:qFormat/>
    <w:rsid w:val="00AE50A1"/>
    <w:pPr>
      <w:ind w:left="720"/>
      <w:contextualSpacing/>
    </w:pPr>
  </w:style>
  <w:style w:type="paragraph" w:styleId="Footer">
    <w:name w:val="footer"/>
    <w:basedOn w:val="Normal"/>
    <w:link w:val="FooterChar"/>
    <w:uiPriority w:val="99"/>
    <w:semiHidden/>
    <w:unhideWhenUsed/>
    <w:rsid w:val="00891AC5"/>
    <w:pPr>
      <w:tabs>
        <w:tab w:val="center" w:pos="4536"/>
        <w:tab w:val="right" w:pos="9072"/>
      </w:tabs>
    </w:pPr>
  </w:style>
  <w:style w:type="character" w:customStyle="1" w:styleId="FooterChar">
    <w:name w:val="Footer Char"/>
    <w:link w:val="Footer"/>
    <w:uiPriority w:val="99"/>
    <w:semiHidden/>
    <w:rsid w:val="00891AC5"/>
    <w:rPr>
      <w:sz w:val="22"/>
      <w:szCs w:val="22"/>
      <w:lang w:val="en-US" w:eastAsia="en-US"/>
    </w:rPr>
  </w:style>
  <w:style w:type="character" w:styleId="PageNumber">
    <w:name w:val="page number"/>
    <w:basedOn w:val="DefaultParagraphFont"/>
    <w:uiPriority w:val="99"/>
    <w:semiHidden/>
    <w:unhideWhenUsed/>
    <w:rsid w:val="00891AC5"/>
  </w:style>
  <w:style w:type="table" w:styleId="TableGrid">
    <w:name w:val="Table Grid"/>
    <w:basedOn w:val="TableNormal"/>
    <w:uiPriority w:val="59"/>
    <w:rsid w:val="005231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unhideWhenUsed/>
    <w:rsid w:val="009C0DA8"/>
    <w:rPr>
      <w:sz w:val="18"/>
      <w:szCs w:val="18"/>
    </w:rPr>
  </w:style>
  <w:style w:type="paragraph" w:styleId="CommentText">
    <w:name w:val="annotation text"/>
    <w:basedOn w:val="Normal"/>
    <w:link w:val="CommentTextChar"/>
    <w:uiPriority w:val="99"/>
    <w:semiHidden/>
    <w:unhideWhenUsed/>
    <w:rsid w:val="009C0DA8"/>
    <w:rPr>
      <w:sz w:val="24"/>
      <w:szCs w:val="24"/>
    </w:rPr>
  </w:style>
  <w:style w:type="character" w:customStyle="1" w:styleId="CommentTextChar">
    <w:name w:val="Comment Text Char"/>
    <w:link w:val="CommentText"/>
    <w:uiPriority w:val="99"/>
    <w:semiHidden/>
    <w:rsid w:val="009C0DA8"/>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9C0DA8"/>
    <w:rPr>
      <w:b/>
      <w:bCs/>
    </w:rPr>
  </w:style>
  <w:style w:type="character" w:customStyle="1" w:styleId="CommentSubjectChar">
    <w:name w:val="Comment Subject Char"/>
    <w:link w:val="CommentSubject"/>
    <w:uiPriority w:val="99"/>
    <w:semiHidden/>
    <w:rsid w:val="009C0DA8"/>
    <w:rPr>
      <w:b/>
      <w:bCs/>
      <w:sz w:val="24"/>
      <w:szCs w:val="24"/>
      <w:lang w:val="en-US" w:eastAsia="en-US"/>
    </w:rPr>
  </w:style>
  <w:style w:type="paragraph" w:styleId="BalloonText">
    <w:name w:val="Balloon Text"/>
    <w:basedOn w:val="Normal"/>
    <w:link w:val="BalloonTextChar"/>
    <w:uiPriority w:val="99"/>
    <w:semiHidden/>
    <w:unhideWhenUsed/>
    <w:rsid w:val="009C0DA8"/>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9C0DA8"/>
    <w:rPr>
      <w:rFonts w:ascii="Lucida Grande" w:hAnsi="Lucida Grande"/>
      <w:sz w:val="18"/>
      <w:szCs w:val="18"/>
      <w:lang w:val="en-US" w:eastAsia="en-US"/>
    </w:rPr>
  </w:style>
  <w:style w:type="character" w:styleId="Hyperlink">
    <w:name w:val="Hyperlink"/>
    <w:uiPriority w:val="99"/>
    <w:unhideWhenUsed/>
    <w:rsid w:val="00596437"/>
    <w:rPr>
      <w:color w:val="0000FF"/>
      <w:u w:val="single"/>
    </w:rPr>
  </w:style>
  <w:style w:type="paragraph" w:customStyle="1" w:styleId="ColorfulList-Accent11">
    <w:name w:val="Colorful List - Accent 11"/>
    <w:basedOn w:val="Normal"/>
    <w:uiPriority w:val="34"/>
    <w:qFormat/>
    <w:rsid w:val="008667D3"/>
    <w:pPr>
      <w:spacing w:line="240" w:lineRule="auto"/>
      <w:ind w:left="720"/>
      <w:contextualSpacing/>
    </w:pPr>
    <w:rPr>
      <w:sz w:val="24"/>
      <w:szCs w:val="24"/>
      <w:lang w:val="de-DE"/>
    </w:rPr>
  </w:style>
  <w:style w:type="character" w:customStyle="1" w:styleId="apple-converted-space">
    <w:name w:val="apple-converted-space"/>
    <w:basedOn w:val="DefaultParagraphFont"/>
    <w:rsid w:val="00F02C48"/>
  </w:style>
  <w:style w:type="paragraph" w:styleId="HTMLPreformatted">
    <w:name w:val="HTML Preformatted"/>
    <w:basedOn w:val="Normal"/>
    <w:link w:val="HTMLPreformattedChar"/>
    <w:uiPriority w:val="99"/>
    <w:semiHidden/>
    <w:unhideWhenUsed/>
    <w:rsid w:val="00DC4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DC4004"/>
    <w:rPr>
      <w:rFonts w:ascii="Courier New" w:eastAsia="Times New Roman" w:hAnsi="Courier New" w:cs="Courier New"/>
    </w:rPr>
  </w:style>
  <w:style w:type="paragraph" w:styleId="ListParagraph">
    <w:name w:val="List Paragraph"/>
    <w:basedOn w:val="Normal"/>
    <w:uiPriority w:val="34"/>
    <w:qFormat/>
    <w:rsid w:val="003E742A"/>
    <w:pPr>
      <w:spacing w:line="240" w:lineRule="auto"/>
      <w:ind w:left="720"/>
      <w:contextualSpacing/>
    </w:pPr>
    <w:rPr>
      <w:sz w:val="24"/>
      <w:szCs w:val="24"/>
      <w:lang w:val="de-DE"/>
    </w:rPr>
  </w:style>
  <w:style w:type="character" w:styleId="Strong">
    <w:name w:val="Strong"/>
    <w:uiPriority w:val="22"/>
    <w:qFormat/>
    <w:rsid w:val="0076629E"/>
    <w:rPr>
      <w:b/>
      <w:bCs/>
    </w:rPr>
  </w:style>
  <w:style w:type="paragraph" w:customStyle="1" w:styleId="Default">
    <w:name w:val="Default"/>
    <w:rsid w:val="00EF3CE6"/>
    <w:pPr>
      <w:autoSpaceDE w:val="0"/>
      <w:autoSpaceDN w:val="0"/>
      <w:adjustRightInd w:val="0"/>
    </w:pPr>
    <w:rPr>
      <w:rFonts w:cs="Calibri"/>
      <w:color w:val="000000"/>
      <w:sz w:val="24"/>
      <w:szCs w:val="24"/>
      <w:lang w:val="en-US" w:eastAsia="en-US"/>
    </w:rPr>
  </w:style>
  <w:style w:type="paragraph" w:styleId="FootnoteText">
    <w:name w:val="footnote text"/>
    <w:basedOn w:val="Normal"/>
    <w:link w:val="FootnoteTextChar"/>
    <w:uiPriority w:val="99"/>
    <w:semiHidden/>
    <w:unhideWhenUsed/>
    <w:rsid w:val="00F57332"/>
    <w:rPr>
      <w:sz w:val="20"/>
      <w:szCs w:val="20"/>
    </w:rPr>
  </w:style>
  <w:style w:type="character" w:customStyle="1" w:styleId="FootnoteTextChar">
    <w:name w:val="Footnote Text Char"/>
    <w:basedOn w:val="DefaultParagraphFont"/>
    <w:link w:val="FootnoteText"/>
    <w:uiPriority w:val="99"/>
    <w:semiHidden/>
    <w:rsid w:val="00F57332"/>
  </w:style>
  <w:style w:type="character" w:styleId="FootnoteReference">
    <w:name w:val="footnote reference"/>
    <w:uiPriority w:val="99"/>
    <w:semiHidden/>
    <w:unhideWhenUsed/>
    <w:rsid w:val="00F57332"/>
    <w:rPr>
      <w:vertAlign w:val="superscript"/>
    </w:rPr>
  </w:style>
  <w:style w:type="paragraph" w:styleId="Header">
    <w:name w:val="header"/>
    <w:basedOn w:val="Normal"/>
    <w:link w:val="HeaderChar"/>
    <w:uiPriority w:val="99"/>
    <w:semiHidden/>
    <w:unhideWhenUsed/>
    <w:rsid w:val="00C2137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21376"/>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405762726">
      <w:bodyDiv w:val="1"/>
      <w:marLeft w:val="0"/>
      <w:marRight w:val="0"/>
      <w:marTop w:val="0"/>
      <w:marBottom w:val="0"/>
      <w:divBdr>
        <w:top w:val="none" w:sz="0" w:space="0" w:color="auto"/>
        <w:left w:val="none" w:sz="0" w:space="0" w:color="auto"/>
        <w:bottom w:val="none" w:sz="0" w:space="0" w:color="auto"/>
        <w:right w:val="none" w:sz="0" w:space="0" w:color="auto"/>
      </w:divBdr>
    </w:div>
    <w:div w:id="776098969">
      <w:bodyDiv w:val="1"/>
      <w:marLeft w:val="0"/>
      <w:marRight w:val="0"/>
      <w:marTop w:val="0"/>
      <w:marBottom w:val="0"/>
      <w:divBdr>
        <w:top w:val="none" w:sz="0" w:space="0" w:color="auto"/>
        <w:left w:val="none" w:sz="0" w:space="0" w:color="auto"/>
        <w:bottom w:val="none" w:sz="0" w:space="0" w:color="auto"/>
        <w:right w:val="none" w:sz="0" w:space="0" w:color="auto"/>
      </w:divBdr>
      <w:divsChild>
        <w:div w:id="337777109">
          <w:marLeft w:val="547"/>
          <w:marRight w:val="0"/>
          <w:marTop w:val="154"/>
          <w:marBottom w:val="0"/>
          <w:divBdr>
            <w:top w:val="none" w:sz="0" w:space="0" w:color="auto"/>
            <w:left w:val="none" w:sz="0" w:space="0" w:color="auto"/>
            <w:bottom w:val="none" w:sz="0" w:space="0" w:color="auto"/>
            <w:right w:val="none" w:sz="0" w:space="0" w:color="auto"/>
          </w:divBdr>
        </w:div>
        <w:div w:id="573396752">
          <w:marLeft w:val="547"/>
          <w:marRight w:val="0"/>
          <w:marTop w:val="154"/>
          <w:marBottom w:val="0"/>
          <w:divBdr>
            <w:top w:val="none" w:sz="0" w:space="0" w:color="auto"/>
            <w:left w:val="none" w:sz="0" w:space="0" w:color="auto"/>
            <w:bottom w:val="none" w:sz="0" w:space="0" w:color="auto"/>
            <w:right w:val="none" w:sz="0" w:space="0" w:color="auto"/>
          </w:divBdr>
        </w:div>
        <w:div w:id="628437483">
          <w:marLeft w:val="547"/>
          <w:marRight w:val="0"/>
          <w:marTop w:val="154"/>
          <w:marBottom w:val="0"/>
          <w:divBdr>
            <w:top w:val="none" w:sz="0" w:space="0" w:color="auto"/>
            <w:left w:val="none" w:sz="0" w:space="0" w:color="auto"/>
            <w:bottom w:val="none" w:sz="0" w:space="0" w:color="auto"/>
            <w:right w:val="none" w:sz="0" w:space="0" w:color="auto"/>
          </w:divBdr>
        </w:div>
      </w:divsChild>
    </w:div>
    <w:div w:id="841429591">
      <w:bodyDiv w:val="1"/>
      <w:marLeft w:val="0"/>
      <w:marRight w:val="0"/>
      <w:marTop w:val="0"/>
      <w:marBottom w:val="0"/>
      <w:divBdr>
        <w:top w:val="none" w:sz="0" w:space="0" w:color="auto"/>
        <w:left w:val="none" w:sz="0" w:space="0" w:color="auto"/>
        <w:bottom w:val="none" w:sz="0" w:space="0" w:color="auto"/>
        <w:right w:val="none" w:sz="0" w:space="0" w:color="auto"/>
      </w:divBdr>
      <w:divsChild>
        <w:div w:id="114255364">
          <w:marLeft w:val="1800"/>
          <w:marRight w:val="0"/>
          <w:marTop w:val="106"/>
          <w:marBottom w:val="0"/>
          <w:divBdr>
            <w:top w:val="none" w:sz="0" w:space="0" w:color="auto"/>
            <w:left w:val="none" w:sz="0" w:space="0" w:color="auto"/>
            <w:bottom w:val="none" w:sz="0" w:space="0" w:color="auto"/>
            <w:right w:val="none" w:sz="0" w:space="0" w:color="auto"/>
          </w:divBdr>
        </w:div>
        <w:div w:id="201480642">
          <w:marLeft w:val="1166"/>
          <w:marRight w:val="0"/>
          <w:marTop w:val="125"/>
          <w:marBottom w:val="0"/>
          <w:divBdr>
            <w:top w:val="none" w:sz="0" w:space="0" w:color="auto"/>
            <w:left w:val="none" w:sz="0" w:space="0" w:color="auto"/>
            <w:bottom w:val="none" w:sz="0" w:space="0" w:color="auto"/>
            <w:right w:val="none" w:sz="0" w:space="0" w:color="auto"/>
          </w:divBdr>
        </w:div>
        <w:div w:id="323169741">
          <w:marLeft w:val="1166"/>
          <w:marRight w:val="0"/>
          <w:marTop w:val="125"/>
          <w:marBottom w:val="0"/>
          <w:divBdr>
            <w:top w:val="none" w:sz="0" w:space="0" w:color="auto"/>
            <w:left w:val="none" w:sz="0" w:space="0" w:color="auto"/>
            <w:bottom w:val="none" w:sz="0" w:space="0" w:color="auto"/>
            <w:right w:val="none" w:sz="0" w:space="0" w:color="auto"/>
          </w:divBdr>
        </w:div>
        <w:div w:id="637107432">
          <w:marLeft w:val="547"/>
          <w:marRight w:val="0"/>
          <w:marTop w:val="144"/>
          <w:marBottom w:val="0"/>
          <w:divBdr>
            <w:top w:val="none" w:sz="0" w:space="0" w:color="auto"/>
            <w:left w:val="none" w:sz="0" w:space="0" w:color="auto"/>
            <w:bottom w:val="none" w:sz="0" w:space="0" w:color="auto"/>
            <w:right w:val="none" w:sz="0" w:space="0" w:color="auto"/>
          </w:divBdr>
        </w:div>
        <w:div w:id="1092628387">
          <w:marLeft w:val="547"/>
          <w:marRight w:val="0"/>
          <w:marTop w:val="144"/>
          <w:marBottom w:val="0"/>
          <w:divBdr>
            <w:top w:val="none" w:sz="0" w:space="0" w:color="auto"/>
            <w:left w:val="none" w:sz="0" w:space="0" w:color="auto"/>
            <w:bottom w:val="none" w:sz="0" w:space="0" w:color="auto"/>
            <w:right w:val="none" w:sz="0" w:space="0" w:color="auto"/>
          </w:divBdr>
        </w:div>
        <w:div w:id="1330716124">
          <w:marLeft w:val="547"/>
          <w:marRight w:val="0"/>
          <w:marTop w:val="144"/>
          <w:marBottom w:val="0"/>
          <w:divBdr>
            <w:top w:val="none" w:sz="0" w:space="0" w:color="auto"/>
            <w:left w:val="none" w:sz="0" w:space="0" w:color="auto"/>
            <w:bottom w:val="none" w:sz="0" w:space="0" w:color="auto"/>
            <w:right w:val="none" w:sz="0" w:space="0" w:color="auto"/>
          </w:divBdr>
        </w:div>
        <w:div w:id="1342704379">
          <w:marLeft w:val="1800"/>
          <w:marRight w:val="0"/>
          <w:marTop w:val="106"/>
          <w:marBottom w:val="0"/>
          <w:divBdr>
            <w:top w:val="none" w:sz="0" w:space="0" w:color="auto"/>
            <w:left w:val="none" w:sz="0" w:space="0" w:color="auto"/>
            <w:bottom w:val="none" w:sz="0" w:space="0" w:color="auto"/>
            <w:right w:val="none" w:sz="0" w:space="0" w:color="auto"/>
          </w:divBdr>
        </w:div>
        <w:div w:id="1896812733">
          <w:marLeft w:val="1166"/>
          <w:marRight w:val="0"/>
          <w:marTop w:val="125"/>
          <w:marBottom w:val="0"/>
          <w:divBdr>
            <w:top w:val="none" w:sz="0" w:space="0" w:color="auto"/>
            <w:left w:val="none" w:sz="0" w:space="0" w:color="auto"/>
            <w:bottom w:val="none" w:sz="0" w:space="0" w:color="auto"/>
            <w:right w:val="none" w:sz="0" w:space="0" w:color="auto"/>
          </w:divBdr>
        </w:div>
      </w:divsChild>
    </w:div>
    <w:div w:id="889849437">
      <w:bodyDiv w:val="1"/>
      <w:marLeft w:val="0"/>
      <w:marRight w:val="0"/>
      <w:marTop w:val="0"/>
      <w:marBottom w:val="0"/>
      <w:divBdr>
        <w:top w:val="none" w:sz="0" w:space="0" w:color="auto"/>
        <w:left w:val="none" w:sz="0" w:space="0" w:color="auto"/>
        <w:bottom w:val="none" w:sz="0" w:space="0" w:color="auto"/>
        <w:right w:val="none" w:sz="0" w:space="0" w:color="auto"/>
      </w:divBdr>
      <w:divsChild>
        <w:div w:id="34696658">
          <w:marLeft w:val="547"/>
          <w:marRight w:val="0"/>
          <w:marTop w:val="154"/>
          <w:marBottom w:val="0"/>
          <w:divBdr>
            <w:top w:val="none" w:sz="0" w:space="0" w:color="auto"/>
            <w:left w:val="none" w:sz="0" w:space="0" w:color="auto"/>
            <w:bottom w:val="none" w:sz="0" w:space="0" w:color="auto"/>
            <w:right w:val="none" w:sz="0" w:space="0" w:color="auto"/>
          </w:divBdr>
        </w:div>
        <w:div w:id="1434788853">
          <w:marLeft w:val="547"/>
          <w:marRight w:val="0"/>
          <w:marTop w:val="154"/>
          <w:marBottom w:val="0"/>
          <w:divBdr>
            <w:top w:val="none" w:sz="0" w:space="0" w:color="auto"/>
            <w:left w:val="none" w:sz="0" w:space="0" w:color="auto"/>
            <w:bottom w:val="none" w:sz="0" w:space="0" w:color="auto"/>
            <w:right w:val="none" w:sz="0" w:space="0" w:color="auto"/>
          </w:divBdr>
        </w:div>
      </w:divsChild>
    </w:div>
    <w:div w:id="983392299">
      <w:bodyDiv w:val="1"/>
      <w:marLeft w:val="0"/>
      <w:marRight w:val="0"/>
      <w:marTop w:val="0"/>
      <w:marBottom w:val="0"/>
      <w:divBdr>
        <w:top w:val="none" w:sz="0" w:space="0" w:color="auto"/>
        <w:left w:val="none" w:sz="0" w:space="0" w:color="auto"/>
        <w:bottom w:val="none" w:sz="0" w:space="0" w:color="auto"/>
        <w:right w:val="none" w:sz="0" w:space="0" w:color="auto"/>
      </w:divBdr>
      <w:divsChild>
        <w:div w:id="444158469">
          <w:marLeft w:val="547"/>
          <w:marRight w:val="0"/>
          <w:marTop w:val="154"/>
          <w:marBottom w:val="0"/>
          <w:divBdr>
            <w:top w:val="none" w:sz="0" w:space="0" w:color="auto"/>
            <w:left w:val="none" w:sz="0" w:space="0" w:color="auto"/>
            <w:bottom w:val="none" w:sz="0" w:space="0" w:color="auto"/>
            <w:right w:val="none" w:sz="0" w:space="0" w:color="auto"/>
          </w:divBdr>
        </w:div>
        <w:div w:id="765416991">
          <w:marLeft w:val="547"/>
          <w:marRight w:val="0"/>
          <w:marTop w:val="154"/>
          <w:marBottom w:val="0"/>
          <w:divBdr>
            <w:top w:val="none" w:sz="0" w:space="0" w:color="auto"/>
            <w:left w:val="none" w:sz="0" w:space="0" w:color="auto"/>
            <w:bottom w:val="none" w:sz="0" w:space="0" w:color="auto"/>
            <w:right w:val="none" w:sz="0" w:space="0" w:color="auto"/>
          </w:divBdr>
        </w:div>
        <w:div w:id="1334068873">
          <w:marLeft w:val="547"/>
          <w:marRight w:val="0"/>
          <w:marTop w:val="154"/>
          <w:marBottom w:val="0"/>
          <w:divBdr>
            <w:top w:val="none" w:sz="0" w:space="0" w:color="auto"/>
            <w:left w:val="none" w:sz="0" w:space="0" w:color="auto"/>
            <w:bottom w:val="none" w:sz="0" w:space="0" w:color="auto"/>
            <w:right w:val="none" w:sz="0" w:space="0" w:color="auto"/>
          </w:divBdr>
        </w:div>
        <w:div w:id="2047442754">
          <w:marLeft w:val="547"/>
          <w:marRight w:val="0"/>
          <w:marTop w:val="154"/>
          <w:marBottom w:val="0"/>
          <w:divBdr>
            <w:top w:val="none" w:sz="0" w:space="0" w:color="auto"/>
            <w:left w:val="none" w:sz="0" w:space="0" w:color="auto"/>
            <w:bottom w:val="none" w:sz="0" w:space="0" w:color="auto"/>
            <w:right w:val="none" w:sz="0" w:space="0" w:color="auto"/>
          </w:divBdr>
        </w:div>
      </w:divsChild>
    </w:div>
    <w:div w:id="997030596">
      <w:bodyDiv w:val="1"/>
      <w:marLeft w:val="0"/>
      <w:marRight w:val="0"/>
      <w:marTop w:val="0"/>
      <w:marBottom w:val="0"/>
      <w:divBdr>
        <w:top w:val="none" w:sz="0" w:space="0" w:color="auto"/>
        <w:left w:val="none" w:sz="0" w:space="0" w:color="auto"/>
        <w:bottom w:val="none" w:sz="0" w:space="0" w:color="auto"/>
        <w:right w:val="none" w:sz="0" w:space="0" w:color="auto"/>
      </w:divBdr>
      <w:divsChild>
        <w:div w:id="203106842">
          <w:marLeft w:val="547"/>
          <w:marRight w:val="0"/>
          <w:marTop w:val="130"/>
          <w:marBottom w:val="0"/>
          <w:divBdr>
            <w:top w:val="none" w:sz="0" w:space="0" w:color="auto"/>
            <w:left w:val="none" w:sz="0" w:space="0" w:color="auto"/>
            <w:bottom w:val="none" w:sz="0" w:space="0" w:color="auto"/>
            <w:right w:val="none" w:sz="0" w:space="0" w:color="auto"/>
          </w:divBdr>
        </w:div>
        <w:div w:id="543561048">
          <w:marLeft w:val="547"/>
          <w:marRight w:val="0"/>
          <w:marTop w:val="130"/>
          <w:marBottom w:val="0"/>
          <w:divBdr>
            <w:top w:val="none" w:sz="0" w:space="0" w:color="auto"/>
            <w:left w:val="none" w:sz="0" w:space="0" w:color="auto"/>
            <w:bottom w:val="none" w:sz="0" w:space="0" w:color="auto"/>
            <w:right w:val="none" w:sz="0" w:space="0" w:color="auto"/>
          </w:divBdr>
        </w:div>
        <w:div w:id="578489142">
          <w:marLeft w:val="1166"/>
          <w:marRight w:val="0"/>
          <w:marTop w:val="115"/>
          <w:marBottom w:val="0"/>
          <w:divBdr>
            <w:top w:val="none" w:sz="0" w:space="0" w:color="auto"/>
            <w:left w:val="none" w:sz="0" w:space="0" w:color="auto"/>
            <w:bottom w:val="none" w:sz="0" w:space="0" w:color="auto"/>
            <w:right w:val="none" w:sz="0" w:space="0" w:color="auto"/>
          </w:divBdr>
        </w:div>
        <w:div w:id="871265546">
          <w:marLeft w:val="547"/>
          <w:marRight w:val="0"/>
          <w:marTop w:val="130"/>
          <w:marBottom w:val="0"/>
          <w:divBdr>
            <w:top w:val="none" w:sz="0" w:space="0" w:color="auto"/>
            <w:left w:val="none" w:sz="0" w:space="0" w:color="auto"/>
            <w:bottom w:val="none" w:sz="0" w:space="0" w:color="auto"/>
            <w:right w:val="none" w:sz="0" w:space="0" w:color="auto"/>
          </w:divBdr>
        </w:div>
        <w:div w:id="877625186">
          <w:marLeft w:val="1166"/>
          <w:marRight w:val="0"/>
          <w:marTop w:val="115"/>
          <w:marBottom w:val="0"/>
          <w:divBdr>
            <w:top w:val="none" w:sz="0" w:space="0" w:color="auto"/>
            <w:left w:val="none" w:sz="0" w:space="0" w:color="auto"/>
            <w:bottom w:val="none" w:sz="0" w:space="0" w:color="auto"/>
            <w:right w:val="none" w:sz="0" w:space="0" w:color="auto"/>
          </w:divBdr>
        </w:div>
        <w:div w:id="1449272870">
          <w:marLeft w:val="1166"/>
          <w:marRight w:val="0"/>
          <w:marTop w:val="115"/>
          <w:marBottom w:val="0"/>
          <w:divBdr>
            <w:top w:val="none" w:sz="0" w:space="0" w:color="auto"/>
            <w:left w:val="none" w:sz="0" w:space="0" w:color="auto"/>
            <w:bottom w:val="none" w:sz="0" w:space="0" w:color="auto"/>
            <w:right w:val="none" w:sz="0" w:space="0" w:color="auto"/>
          </w:divBdr>
        </w:div>
        <w:div w:id="1898778248">
          <w:marLeft w:val="1166"/>
          <w:marRight w:val="0"/>
          <w:marTop w:val="115"/>
          <w:marBottom w:val="0"/>
          <w:divBdr>
            <w:top w:val="none" w:sz="0" w:space="0" w:color="auto"/>
            <w:left w:val="none" w:sz="0" w:space="0" w:color="auto"/>
            <w:bottom w:val="none" w:sz="0" w:space="0" w:color="auto"/>
            <w:right w:val="none" w:sz="0" w:space="0" w:color="auto"/>
          </w:divBdr>
        </w:div>
      </w:divsChild>
    </w:div>
    <w:div w:id="1002703198">
      <w:bodyDiv w:val="1"/>
      <w:marLeft w:val="0"/>
      <w:marRight w:val="0"/>
      <w:marTop w:val="0"/>
      <w:marBottom w:val="0"/>
      <w:divBdr>
        <w:top w:val="none" w:sz="0" w:space="0" w:color="auto"/>
        <w:left w:val="none" w:sz="0" w:space="0" w:color="auto"/>
        <w:bottom w:val="none" w:sz="0" w:space="0" w:color="auto"/>
        <w:right w:val="none" w:sz="0" w:space="0" w:color="auto"/>
      </w:divBdr>
      <w:divsChild>
        <w:div w:id="61174643">
          <w:marLeft w:val="547"/>
          <w:marRight w:val="0"/>
          <w:marTop w:val="154"/>
          <w:marBottom w:val="0"/>
          <w:divBdr>
            <w:top w:val="none" w:sz="0" w:space="0" w:color="auto"/>
            <w:left w:val="none" w:sz="0" w:space="0" w:color="auto"/>
            <w:bottom w:val="none" w:sz="0" w:space="0" w:color="auto"/>
            <w:right w:val="none" w:sz="0" w:space="0" w:color="auto"/>
          </w:divBdr>
        </w:div>
        <w:div w:id="519707101">
          <w:marLeft w:val="547"/>
          <w:marRight w:val="0"/>
          <w:marTop w:val="154"/>
          <w:marBottom w:val="0"/>
          <w:divBdr>
            <w:top w:val="none" w:sz="0" w:space="0" w:color="auto"/>
            <w:left w:val="none" w:sz="0" w:space="0" w:color="auto"/>
            <w:bottom w:val="none" w:sz="0" w:space="0" w:color="auto"/>
            <w:right w:val="none" w:sz="0" w:space="0" w:color="auto"/>
          </w:divBdr>
        </w:div>
      </w:divsChild>
    </w:div>
    <w:div w:id="1081100208">
      <w:bodyDiv w:val="1"/>
      <w:marLeft w:val="0"/>
      <w:marRight w:val="0"/>
      <w:marTop w:val="0"/>
      <w:marBottom w:val="0"/>
      <w:divBdr>
        <w:top w:val="none" w:sz="0" w:space="0" w:color="auto"/>
        <w:left w:val="none" w:sz="0" w:space="0" w:color="auto"/>
        <w:bottom w:val="none" w:sz="0" w:space="0" w:color="auto"/>
        <w:right w:val="none" w:sz="0" w:space="0" w:color="auto"/>
      </w:divBdr>
    </w:div>
    <w:div w:id="1103300133">
      <w:bodyDiv w:val="1"/>
      <w:marLeft w:val="0"/>
      <w:marRight w:val="0"/>
      <w:marTop w:val="0"/>
      <w:marBottom w:val="0"/>
      <w:divBdr>
        <w:top w:val="none" w:sz="0" w:space="0" w:color="auto"/>
        <w:left w:val="none" w:sz="0" w:space="0" w:color="auto"/>
        <w:bottom w:val="none" w:sz="0" w:space="0" w:color="auto"/>
        <w:right w:val="none" w:sz="0" w:space="0" w:color="auto"/>
      </w:divBdr>
    </w:div>
    <w:div w:id="1251692326">
      <w:bodyDiv w:val="1"/>
      <w:marLeft w:val="0"/>
      <w:marRight w:val="0"/>
      <w:marTop w:val="0"/>
      <w:marBottom w:val="0"/>
      <w:divBdr>
        <w:top w:val="none" w:sz="0" w:space="0" w:color="auto"/>
        <w:left w:val="none" w:sz="0" w:space="0" w:color="auto"/>
        <w:bottom w:val="none" w:sz="0" w:space="0" w:color="auto"/>
        <w:right w:val="none" w:sz="0" w:space="0" w:color="auto"/>
      </w:divBdr>
      <w:divsChild>
        <w:div w:id="191496237">
          <w:marLeft w:val="547"/>
          <w:marRight w:val="0"/>
          <w:marTop w:val="120"/>
          <w:marBottom w:val="0"/>
          <w:divBdr>
            <w:top w:val="none" w:sz="0" w:space="0" w:color="auto"/>
            <w:left w:val="none" w:sz="0" w:space="0" w:color="auto"/>
            <w:bottom w:val="none" w:sz="0" w:space="0" w:color="auto"/>
            <w:right w:val="none" w:sz="0" w:space="0" w:color="auto"/>
          </w:divBdr>
        </w:div>
        <w:div w:id="313608836">
          <w:marLeft w:val="547"/>
          <w:marRight w:val="0"/>
          <w:marTop w:val="120"/>
          <w:marBottom w:val="0"/>
          <w:divBdr>
            <w:top w:val="none" w:sz="0" w:space="0" w:color="auto"/>
            <w:left w:val="none" w:sz="0" w:space="0" w:color="auto"/>
            <w:bottom w:val="none" w:sz="0" w:space="0" w:color="auto"/>
            <w:right w:val="none" w:sz="0" w:space="0" w:color="auto"/>
          </w:divBdr>
        </w:div>
        <w:div w:id="653026408">
          <w:marLeft w:val="547"/>
          <w:marRight w:val="0"/>
          <w:marTop w:val="120"/>
          <w:marBottom w:val="0"/>
          <w:divBdr>
            <w:top w:val="none" w:sz="0" w:space="0" w:color="auto"/>
            <w:left w:val="none" w:sz="0" w:space="0" w:color="auto"/>
            <w:bottom w:val="none" w:sz="0" w:space="0" w:color="auto"/>
            <w:right w:val="none" w:sz="0" w:space="0" w:color="auto"/>
          </w:divBdr>
        </w:div>
        <w:div w:id="710543803">
          <w:marLeft w:val="547"/>
          <w:marRight w:val="0"/>
          <w:marTop w:val="120"/>
          <w:marBottom w:val="0"/>
          <w:divBdr>
            <w:top w:val="none" w:sz="0" w:space="0" w:color="auto"/>
            <w:left w:val="none" w:sz="0" w:space="0" w:color="auto"/>
            <w:bottom w:val="none" w:sz="0" w:space="0" w:color="auto"/>
            <w:right w:val="none" w:sz="0" w:space="0" w:color="auto"/>
          </w:divBdr>
        </w:div>
        <w:div w:id="1131898256">
          <w:marLeft w:val="547"/>
          <w:marRight w:val="0"/>
          <w:marTop w:val="120"/>
          <w:marBottom w:val="0"/>
          <w:divBdr>
            <w:top w:val="none" w:sz="0" w:space="0" w:color="auto"/>
            <w:left w:val="none" w:sz="0" w:space="0" w:color="auto"/>
            <w:bottom w:val="none" w:sz="0" w:space="0" w:color="auto"/>
            <w:right w:val="none" w:sz="0" w:space="0" w:color="auto"/>
          </w:divBdr>
        </w:div>
        <w:div w:id="1353728992">
          <w:marLeft w:val="547"/>
          <w:marRight w:val="0"/>
          <w:marTop w:val="120"/>
          <w:marBottom w:val="0"/>
          <w:divBdr>
            <w:top w:val="none" w:sz="0" w:space="0" w:color="auto"/>
            <w:left w:val="none" w:sz="0" w:space="0" w:color="auto"/>
            <w:bottom w:val="none" w:sz="0" w:space="0" w:color="auto"/>
            <w:right w:val="none" w:sz="0" w:space="0" w:color="auto"/>
          </w:divBdr>
        </w:div>
        <w:div w:id="1774982697">
          <w:marLeft w:val="547"/>
          <w:marRight w:val="0"/>
          <w:marTop w:val="120"/>
          <w:marBottom w:val="0"/>
          <w:divBdr>
            <w:top w:val="none" w:sz="0" w:space="0" w:color="auto"/>
            <w:left w:val="none" w:sz="0" w:space="0" w:color="auto"/>
            <w:bottom w:val="none" w:sz="0" w:space="0" w:color="auto"/>
            <w:right w:val="none" w:sz="0" w:space="0" w:color="auto"/>
          </w:divBdr>
        </w:div>
      </w:divsChild>
    </w:div>
    <w:div w:id="1264416338">
      <w:bodyDiv w:val="1"/>
      <w:marLeft w:val="0"/>
      <w:marRight w:val="0"/>
      <w:marTop w:val="0"/>
      <w:marBottom w:val="0"/>
      <w:divBdr>
        <w:top w:val="none" w:sz="0" w:space="0" w:color="auto"/>
        <w:left w:val="none" w:sz="0" w:space="0" w:color="auto"/>
        <w:bottom w:val="none" w:sz="0" w:space="0" w:color="auto"/>
        <w:right w:val="none" w:sz="0" w:space="0" w:color="auto"/>
      </w:divBdr>
      <w:divsChild>
        <w:div w:id="1914244259">
          <w:marLeft w:val="547"/>
          <w:marRight w:val="0"/>
          <w:marTop w:val="154"/>
          <w:marBottom w:val="0"/>
          <w:divBdr>
            <w:top w:val="none" w:sz="0" w:space="0" w:color="auto"/>
            <w:left w:val="none" w:sz="0" w:space="0" w:color="auto"/>
            <w:bottom w:val="none" w:sz="0" w:space="0" w:color="auto"/>
            <w:right w:val="none" w:sz="0" w:space="0" w:color="auto"/>
          </w:divBdr>
        </w:div>
        <w:div w:id="1925452858">
          <w:marLeft w:val="547"/>
          <w:marRight w:val="0"/>
          <w:marTop w:val="154"/>
          <w:marBottom w:val="0"/>
          <w:divBdr>
            <w:top w:val="none" w:sz="0" w:space="0" w:color="auto"/>
            <w:left w:val="none" w:sz="0" w:space="0" w:color="auto"/>
            <w:bottom w:val="none" w:sz="0" w:space="0" w:color="auto"/>
            <w:right w:val="none" w:sz="0" w:space="0" w:color="auto"/>
          </w:divBdr>
        </w:div>
      </w:divsChild>
    </w:div>
    <w:div w:id="1345134346">
      <w:bodyDiv w:val="1"/>
      <w:marLeft w:val="0"/>
      <w:marRight w:val="0"/>
      <w:marTop w:val="0"/>
      <w:marBottom w:val="0"/>
      <w:divBdr>
        <w:top w:val="none" w:sz="0" w:space="0" w:color="auto"/>
        <w:left w:val="none" w:sz="0" w:space="0" w:color="auto"/>
        <w:bottom w:val="none" w:sz="0" w:space="0" w:color="auto"/>
        <w:right w:val="none" w:sz="0" w:space="0" w:color="auto"/>
      </w:divBdr>
      <w:divsChild>
        <w:div w:id="189687332">
          <w:marLeft w:val="547"/>
          <w:marRight w:val="0"/>
          <w:marTop w:val="154"/>
          <w:marBottom w:val="0"/>
          <w:divBdr>
            <w:top w:val="none" w:sz="0" w:space="0" w:color="auto"/>
            <w:left w:val="none" w:sz="0" w:space="0" w:color="auto"/>
            <w:bottom w:val="none" w:sz="0" w:space="0" w:color="auto"/>
            <w:right w:val="none" w:sz="0" w:space="0" w:color="auto"/>
          </w:divBdr>
        </w:div>
        <w:div w:id="229853822">
          <w:marLeft w:val="547"/>
          <w:marRight w:val="0"/>
          <w:marTop w:val="154"/>
          <w:marBottom w:val="0"/>
          <w:divBdr>
            <w:top w:val="none" w:sz="0" w:space="0" w:color="auto"/>
            <w:left w:val="none" w:sz="0" w:space="0" w:color="auto"/>
            <w:bottom w:val="none" w:sz="0" w:space="0" w:color="auto"/>
            <w:right w:val="none" w:sz="0" w:space="0" w:color="auto"/>
          </w:divBdr>
        </w:div>
        <w:div w:id="573317317">
          <w:marLeft w:val="547"/>
          <w:marRight w:val="0"/>
          <w:marTop w:val="154"/>
          <w:marBottom w:val="0"/>
          <w:divBdr>
            <w:top w:val="none" w:sz="0" w:space="0" w:color="auto"/>
            <w:left w:val="none" w:sz="0" w:space="0" w:color="auto"/>
            <w:bottom w:val="none" w:sz="0" w:space="0" w:color="auto"/>
            <w:right w:val="none" w:sz="0" w:space="0" w:color="auto"/>
          </w:divBdr>
        </w:div>
        <w:div w:id="613056414">
          <w:marLeft w:val="547"/>
          <w:marRight w:val="0"/>
          <w:marTop w:val="154"/>
          <w:marBottom w:val="0"/>
          <w:divBdr>
            <w:top w:val="none" w:sz="0" w:space="0" w:color="auto"/>
            <w:left w:val="none" w:sz="0" w:space="0" w:color="auto"/>
            <w:bottom w:val="none" w:sz="0" w:space="0" w:color="auto"/>
            <w:right w:val="none" w:sz="0" w:space="0" w:color="auto"/>
          </w:divBdr>
        </w:div>
      </w:divsChild>
    </w:div>
    <w:div w:id="1351687770">
      <w:bodyDiv w:val="1"/>
      <w:marLeft w:val="0"/>
      <w:marRight w:val="0"/>
      <w:marTop w:val="0"/>
      <w:marBottom w:val="0"/>
      <w:divBdr>
        <w:top w:val="none" w:sz="0" w:space="0" w:color="auto"/>
        <w:left w:val="none" w:sz="0" w:space="0" w:color="auto"/>
        <w:bottom w:val="none" w:sz="0" w:space="0" w:color="auto"/>
        <w:right w:val="none" w:sz="0" w:space="0" w:color="auto"/>
      </w:divBdr>
    </w:div>
    <w:div w:id="1412579652">
      <w:bodyDiv w:val="1"/>
      <w:marLeft w:val="0"/>
      <w:marRight w:val="0"/>
      <w:marTop w:val="0"/>
      <w:marBottom w:val="0"/>
      <w:divBdr>
        <w:top w:val="none" w:sz="0" w:space="0" w:color="auto"/>
        <w:left w:val="none" w:sz="0" w:space="0" w:color="auto"/>
        <w:bottom w:val="none" w:sz="0" w:space="0" w:color="auto"/>
        <w:right w:val="none" w:sz="0" w:space="0" w:color="auto"/>
      </w:divBdr>
      <w:divsChild>
        <w:div w:id="298459053">
          <w:marLeft w:val="547"/>
          <w:marRight w:val="0"/>
          <w:marTop w:val="154"/>
          <w:marBottom w:val="0"/>
          <w:divBdr>
            <w:top w:val="none" w:sz="0" w:space="0" w:color="auto"/>
            <w:left w:val="none" w:sz="0" w:space="0" w:color="auto"/>
            <w:bottom w:val="none" w:sz="0" w:space="0" w:color="auto"/>
            <w:right w:val="none" w:sz="0" w:space="0" w:color="auto"/>
          </w:divBdr>
        </w:div>
        <w:div w:id="772944893">
          <w:marLeft w:val="547"/>
          <w:marRight w:val="0"/>
          <w:marTop w:val="154"/>
          <w:marBottom w:val="0"/>
          <w:divBdr>
            <w:top w:val="none" w:sz="0" w:space="0" w:color="auto"/>
            <w:left w:val="none" w:sz="0" w:space="0" w:color="auto"/>
            <w:bottom w:val="none" w:sz="0" w:space="0" w:color="auto"/>
            <w:right w:val="none" w:sz="0" w:space="0" w:color="auto"/>
          </w:divBdr>
        </w:div>
        <w:div w:id="910508072">
          <w:marLeft w:val="547"/>
          <w:marRight w:val="0"/>
          <w:marTop w:val="154"/>
          <w:marBottom w:val="0"/>
          <w:divBdr>
            <w:top w:val="none" w:sz="0" w:space="0" w:color="auto"/>
            <w:left w:val="none" w:sz="0" w:space="0" w:color="auto"/>
            <w:bottom w:val="none" w:sz="0" w:space="0" w:color="auto"/>
            <w:right w:val="none" w:sz="0" w:space="0" w:color="auto"/>
          </w:divBdr>
        </w:div>
        <w:div w:id="2126580608">
          <w:marLeft w:val="547"/>
          <w:marRight w:val="0"/>
          <w:marTop w:val="154"/>
          <w:marBottom w:val="0"/>
          <w:divBdr>
            <w:top w:val="none" w:sz="0" w:space="0" w:color="auto"/>
            <w:left w:val="none" w:sz="0" w:space="0" w:color="auto"/>
            <w:bottom w:val="none" w:sz="0" w:space="0" w:color="auto"/>
            <w:right w:val="none" w:sz="0" w:space="0" w:color="auto"/>
          </w:divBdr>
        </w:div>
      </w:divsChild>
    </w:div>
    <w:div w:id="1486891378">
      <w:bodyDiv w:val="1"/>
      <w:marLeft w:val="0"/>
      <w:marRight w:val="0"/>
      <w:marTop w:val="0"/>
      <w:marBottom w:val="0"/>
      <w:divBdr>
        <w:top w:val="none" w:sz="0" w:space="0" w:color="auto"/>
        <w:left w:val="none" w:sz="0" w:space="0" w:color="auto"/>
        <w:bottom w:val="none" w:sz="0" w:space="0" w:color="auto"/>
        <w:right w:val="none" w:sz="0" w:space="0" w:color="auto"/>
      </w:divBdr>
    </w:div>
    <w:div w:id="1493333884">
      <w:bodyDiv w:val="1"/>
      <w:marLeft w:val="0"/>
      <w:marRight w:val="0"/>
      <w:marTop w:val="0"/>
      <w:marBottom w:val="0"/>
      <w:divBdr>
        <w:top w:val="none" w:sz="0" w:space="0" w:color="auto"/>
        <w:left w:val="none" w:sz="0" w:space="0" w:color="auto"/>
        <w:bottom w:val="none" w:sz="0" w:space="0" w:color="auto"/>
        <w:right w:val="none" w:sz="0" w:space="0" w:color="auto"/>
      </w:divBdr>
    </w:div>
    <w:div w:id="1498381910">
      <w:bodyDiv w:val="1"/>
      <w:marLeft w:val="0"/>
      <w:marRight w:val="0"/>
      <w:marTop w:val="0"/>
      <w:marBottom w:val="0"/>
      <w:divBdr>
        <w:top w:val="none" w:sz="0" w:space="0" w:color="auto"/>
        <w:left w:val="none" w:sz="0" w:space="0" w:color="auto"/>
        <w:bottom w:val="none" w:sz="0" w:space="0" w:color="auto"/>
        <w:right w:val="none" w:sz="0" w:space="0" w:color="auto"/>
      </w:divBdr>
      <w:divsChild>
        <w:div w:id="547954662">
          <w:marLeft w:val="547"/>
          <w:marRight w:val="0"/>
          <w:marTop w:val="125"/>
          <w:marBottom w:val="0"/>
          <w:divBdr>
            <w:top w:val="none" w:sz="0" w:space="0" w:color="auto"/>
            <w:left w:val="none" w:sz="0" w:space="0" w:color="auto"/>
            <w:bottom w:val="none" w:sz="0" w:space="0" w:color="auto"/>
            <w:right w:val="none" w:sz="0" w:space="0" w:color="auto"/>
          </w:divBdr>
        </w:div>
        <w:div w:id="1342270219">
          <w:marLeft w:val="547"/>
          <w:marRight w:val="0"/>
          <w:marTop w:val="125"/>
          <w:marBottom w:val="0"/>
          <w:divBdr>
            <w:top w:val="none" w:sz="0" w:space="0" w:color="auto"/>
            <w:left w:val="none" w:sz="0" w:space="0" w:color="auto"/>
            <w:bottom w:val="none" w:sz="0" w:space="0" w:color="auto"/>
            <w:right w:val="none" w:sz="0" w:space="0" w:color="auto"/>
          </w:divBdr>
        </w:div>
        <w:div w:id="1572738342">
          <w:marLeft w:val="547"/>
          <w:marRight w:val="0"/>
          <w:marTop w:val="125"/>
          <w:marBottom w:val="0"/>
          <w:divBdr>
            <w:top w:val="none" w:sz="0" w:space="0" w:color="auto"/>
            <w:left w:val="none" w:sz="0" w:space="0" w:color="auto"/>
            <w:bottom w:val="none" w:sz="0" w:space="0" w:color="auto"/>
            <w:right w:val="none" w:sz="0" w:space="0" w:color="auto"/>
          </w:divBdr>
        </w:div>
        <w:div w:id="1955285290">
          <w:marLeft w:val="547"/>
          <w:marRight w:val="0"/>
          <w:marTop w:val="125"/>
          <w:marBottom w:val="0"/>
          <w:divBdr>
            <w:top w:val="none" w:sz="0" w:space="0" w:color="auto"/>
            <w:left w:val="none" w:sz="0" w:space="0" w:color="auto"/>
            <w:bottom w:val="none" w:sz="0" w:space="0" w:color="auto"/>
            <w:right w:val="none" w:sz="0" w:space="0" w:color="auto"/>
          </w:divBdr>
        </w:div>
      </w:divsChild>
    </w:div>
    <w:div w:id="1717584998">
      <w:bodyDiv w:val="1"/>
      <w:marLeft w:val="0"/>
      <w:marRight w:val="0"/>
      <w:marTop w:val="0"/>
      <w:marBottom w:val="0"/>
      <w:divBdr>
        <w:top w:val="none" w:sz="0" w:space="0" w:color="auto"/>
        <w:left w:val="none" w:sz="0" w:space="0" w:color="auto"/>
        <w:bottom w:val="none" w:sz="0" w:space="0" w:color="auto"/>
        <w:right w:val="none" w:sz="0" w:space="0" w:color="auto"/>
      </w:divBdr>
      <w:divsChild>
        <w:div w:id="454372387">
          <w:marLeft w:val="547"/>
          <w:marRight w:val="0"/>
          <w:marTop w:val="154"/>
          <w:marBottom w:val="0"/>
          <w:divBdr>
            <w:top w:val="none" w:sz="0" w:space="0" w:color="auto"/>
            <w:left w:val="none" w:sz="0" w:space="0" w:color="auto"/>
            <w:bottom w:val="none" w:sz="0" w:space="0" w:color="auto"/>
            <w:right w:val="none" w:sz="0" w:space="0" w:color="auto"/>
          </w:divBdr>
        </w:div>
        <w:div w:id="1039479303">
          <w:marLeft w:val="547"/>
          <w:marRight w:val="0"/>
          <w:marTop w:val="154"/>
          <w:marBottom w:val="0"/>
          <w:divBdr>
            <w:top w:val="none" w:sz="0" w:space="0" w:color="auto"/>
            <w:left w:val="none" w:sz="0" w:space="0" w:color="auto"/>
            <w:bottom w:val="none" w:sz="0" w:space="0" w:color="auto"/>
            <w:right w:val="none" w:sz="0" w:space="0" w:color="auto"/>
          </w:divBdr>
        </w:div>
        <w:div w:id="1260142569">
          <w:marLeft w:val="547"/>
          <w:marRight w:val="0"/>
          <w:marTop w:val="154"/>
          <w:marBottom w:val="0"/>
          <w:divBdr>
            <w:top w:val="none" w:sz="0" w:space="0" w:color="auto"/>
            <w:left w:val="none" w:sz="0" w:space="0" w:color="auto"/>
            <w:bottom w:val="none" w:sz="0" w:space="0" w:color="auto"/>
            <w:right w:val="none" w:sz="0" w:space="0" w:color="auto"/>
          </w:divBdr>
        </w:div>
        <w:div w:id="1789007460">
          <w:marLeft w:val="547"/>
          <w:marRight w:val="0"/>
          <w:marTop w:val="154"/>
          <w:marBottom w:val="0"/>
          <w:divBdr>
            <w:top w:val="none" w:sz="0" w:space="0" w:color="auto"/>
            <w:left w:val="none" w:sz="0" w:space="0" w:color="auto"/>
            <w:bottom w:val="none" w:sz="0" w:space="0" w:color="auto"/>
            <w:right w:val="none" w:sz="0" w:space="0" w:color="auto"/>
          </w:divBdr>
        </w:div>
      </w:divsChild>
    </w:div>
    <w:div w:id="1791583897">
      <w:bodyDiv w:val="1"/>
      <w:marLeft w:val="0"/>
      <w:marRight w:val="0"/>
      <w:marTop w:val="0"/>
      <w:marBottom w:val="0"/>
      <w:divBdr>
        <w:top w:val="none" w:sz="0" w:space="0" w:color="auto"/>
        <w:left w:val="none" w:sz="0" w:space="0" w:color="auto"/>
        <w:bottom w:val="none" w:sz="0" w:space="0" w:color="auto"/>
        <w:right w:val="none" w:sz="0" w:space="0" w:color="auto"/>
      </w:divBdr>
    </w:div>
    <w:div w:id="1843668400">
      <w:bodyDiv w:val="1"/>
      <w:marLeft w:val="0"/>
      <w:marRight w:val="0"/>
      <w:marTop w:val="0"/>
      <w:marBottom w:val="0"/>
      <w:divBdr>
        <w:top w:val="none" w:sz="0" w:space="0" w:color="auto"/>
        <w:left w:val="none" w:sz="0" w:space="0" w:color="auto"/>
        <w:bottom w:val="none" w:sz="0" w:space="0" w:color="auto"/>
        <w:right w:val="none" w:sz="0" w:space="0" w:color="auto"/>
      </w:divBdr>
      <w:divsChild>
        <w:div w:id="124083999">
          <w:marLeft w:val="547"/>
          <w:marRight w:val="0"/>
          <w:marTop w:val="154"/>
          <w:marBottom w:val="0"/>
          <w:divBdr>
            <w:top w:val="none" w:sz="0" w:space="0" w:color="auto"/>
            <w:left w:val="none" w:sz="0" w:space="0" w:color="auto"/>
            <w:bottom w:val="none" w:sz="0" w:space="0" w:color="auto"/>
            <w:right w:val="none" w:sz="0" w:space="0" w:color="auto"/>
          </w:divBdr>
        </w:div>
        <w:div w:id="638848080">
          <w:marLeft w:val="547"/>
          <w:marRight w:val="0"/>
          <w:marTop w:val="154"/>
          <w:marBottom w:val="0"/>
          <w:divBdr>
            <w:top w:val="none" w:sz="0" w:space="0" w:color="auto"/>
            <w:left w:val="none" w:sz="0" w:space="0" w:color="auto"/>
            <w:bottom w:val="none" w:sz="0" w:space="0" w:color="auto"/>
            <w:right w:val="none" w:sz="0" w:space="0" w:color="auto"/>
          </w:divBdr>
        </w:div>
        <w:div w:id="975379859">
          <w:marLeft w:val="547"/>
          <w:marRight w:val="0"/>
          <w:marTop w:val="154"/>
          <w:marBottom w:val="0"/>
          <w:divBdr>
            <w:top w:val="none" w:sz="0" w:space="0" w:color="auto"/>
            <w:left w:val="none" w:sz="0" w:space="0" w:color="auto"/>
            <w:bottom w:val="none" w:sz="0" w:space="0" w:color="auto"/>
            <w:right w:val="none" w:sz="0" w:space="0" w:color="auto"/>
          </w:divBdr>
        </w:div>
      </w:divsChild>
    </w:div>
    <w:div w:id="1977644296">
      <w:bodyDiv w:val="1"/>
      <w:marLeft w:val="0"/>
      <w:marRight w:val="0"/>
      <w:marTop w:val="0"/>
      <w:marBottom w:val="0"/>
      <w:divBdr>
        <w:top w:val="none" w:sz="0" w:space="0" w:color="auto"/>
        <w:left w:val="none" w:sz="0" w:space="0" w:color="auto"/>
        <w:bottom w:val="none" w:sz="0" w:space="0" w:color="auto"/>
        <w:right w:val="none" w:sz="0" w:space="0" w:color="auto"/>
      </w:divBdr>
      <w:divsChild>
        <w:div w:id="174541896">
          <w:marLeft w:val="547"/>
          <w:marRight w:val="0"/>
          <w:marTop w:val="154"/>
          <w:marBottom w:val="0"/>
          <w:divBdr>
            <w:top w:val="none" w:sz="0" w:space="0" w:color="auto"/>
            <w:left w:val="none" w:sz="0" w:space="0" w:color="auto"/>
            <w:bottom w:val="none" w:sz="0" w:space="0" w:color="auto"/>
            <w:right w:val="none" w:sz="0" w:space="0" w:color="auto"/>
          </w:divBdr>
        </w:div>
      </w:divsChild>
    </w:div>
    <w:div w:id="2007899472">
      <w:bodyDiv w:val="1"/>
      <w:marLeft w:val="0"/>
      <w:marRight w:val="0"/>
      <w:marTop w:val="0"/>
      <w:marBottom w:val="0"/>
      <w:divBdr>
        <w:top w:val="none" w:sz="0" w:space="0" w:color="auto"/>
        <w:left w:val="none" w:sz="0" w:space="0" w:color="auto"/>
        <w:bottom w:val="none" w:sz="0" w:space="0" w:color="auto"/>
        <w:right w:val="none" w:sz="0" w:space="0" w:color="auto"/>
      </w:divBdr>
      <w:divsChild>
        <w:div w:id="60296843">
          <w:marLeft w:val="547"/>
          <w:marRight w:val="0"/>
          <w:marTop w:val="154"/>
          <w:marBottom w:val="0"/>
          <w:divBdr>
            <w:top w:val="none" w:sz="0" w:space="0" w:color="auto"/>
            <w:left w:val="none" w:sz="0" w:space="0" w:color="auto"/>
            <w:bottom w:val="none" w:sz="0" w:space="0" w:color="auto"/>
            <w:right w:val="none" w:sz="0" w:space="0" w:color="auto"/>
          </w:divBdr>
        </w:div>
        <w:div w:id="754546176">
          <w:marLeft w:val="547"/>
          <w:marRight w:val="0"/>
          <w:marTop w:val="154"/>
          <w:marBottom w:val="0"/>
          <w:divBdr>
            <w:top w:val="none" w:sz="0" w:space="0" w:color="auto"/>
            <w:left w:val="none" w:sz="0" w:space="0" w:color="auto"/>
            <w:bottom w:val="none" w:sz="0" w:space="0" w:color="auto"/>
            <w:right w:val="none" w:sz="0" w:space="0" w:color="auto"/>
          </w:divBdr>
        </w:div>
        <w:div w:id="2018576596">
          <w:marLeft w:val="547"/>
          <w:marRight w:val="0"/>
          <w:marTop w:val="154"/>
          <w:marBottom w:val="0"/>
          <w:divBdr>
            <w:top w:val="none" w:sz="0" w:space="0" w:color="auto"/>
            <w:left w:val="none" w:sz="0" w:space="0" w:color="auto"/>
            <w:bottom w:val="none" w:sz="0" w:space="0" w:color="auto"/>
            <w:right w:val="none" w:sz="0" w:space="0" w:color="auto"/>
          </w:divBdr>
        </w:div>
      </w:divsChild>
    </w:div>
    <w:div w:id="212094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1KFDtPQc3Ao&amp;feature=youtu.b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eEfMKxBBGw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CuAvWy5Dk8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youtube.com/watch?v=x_YCfpKkFK4" TargetMode="External"/><Relationship Id="rId4" Type="http://schemas.openxmlformats.org/officeDocument/2006/relationships/settings" Target="settings.xml"/><Relationship Id="rId9" Type="http://schemas.openxmlformats.org/officeDocument/2006/relationships/hyperlink" Target="https://www.youtube.com/watch?v=7myr_L56_co&amp;feature=youtu.b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DEB684-4425-42E6-9F21-B30EF1CD2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3862</Words>
  <Characters>22017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ibcm223</dc:creator>
  <cp:lastModifiedBy>milena</cp:lastModifiedBy>
  <cp:revision>6</cp:revision>
  <dcterms:created xsi:type="dcterms:W3CDTF">2014-07-31T09:19:00Z</dcterms:created>
  <dcterms:modified xsi:type="dcterms:W3CDTF">2014-07-31T13:34:00Z</dcterms:modified>
</cp:coreProperties>
</file>